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4B35" w14:textId="77777777" w:rsidR="00402C2B" w:rsidRDefault="00402C2B" w:rsidP="00402C2B">
      <w:r>
        <w:t>Gimnazija Škofja Loka</w:t>
      </w:r>
    </w:p>
    <w:p w14:paraId="08BBF14C" w14:textId="77777777" w:rsidR="00402C2B" w:rsidRDefault="00402C2B" w:rsidP="00402C2B"/>
    <w:p w14:paraId="2D249733" w14:textId="77777777" w:rsidR="00402C2B" w:rsidRDefault="00402C2B" w:rsidP="00402C2B"/>
    <w:p w14:paraId="6FC947E8" w14:textId="2570336B" w:rsidR="00402C2B" w:rsidRDefault="00402C2B" w:rsidP="00402C2B">
      <w:r>
        <w:t xml:space="preserve">Datum: </w:t>
      </w:r>
      <w:r w:rsidR="00F61645">
        <w:t>3</w:t>
      </w:r>
      <w:r>
        <w:t xml:space="preserve">. </w:t>
      </w:r>
      <w:r w:rsidR="00F61645">
        <w:t>4</w:t>
      </w:r>
      <w:r>
        <w:t>. 202</w:t>
      </w:r>
      <w:r w:rsidR="00F61645">
        <w:t>6</w:t>
      </w:r>
    </w:p>
    <w:p w14:paraId="17D87AF5" w14:textId="77777777" w:rsidR="00402C2B" w:rsidRDefault="00402C2B" w:rsidP="00402C2B"/>
    <w:p w14:paraId="66F1BD3A" w14:textId="77777777" w:rsidR="00402C2B" w:rsidRDefault="00402C2B" w:rsidP="00402C2B">
      <w:pPr>
        <w:jc w:val="center"/>
        <w:rPr>
          <w:b/>
          <w:bCs/>
        </w:rPr>
      </w:pPr>
      <w:r w:rsidRPr="00410083">
        <w:rPr>
          <w:b/>
          <w:bCs/>
        </w:rPr>
        <w:t>ZAPISNIK</w:t>
      </w:r>
    </w:p>
    <w:p w14:paraId="62F54B0F" w14:textId="5C7161C4" w:rsidR="00402C2B" w:rsidRPr="005D7DB5" w:rsidRDefault="00402C2B" w:rsidP="00402C2B">
      <w:pPr>
        <w:rPr>
          <w:b/>
          <w:bCs/>
        </w:rPr>
      </w:pPr>
      <w:r w:rsidRPr="005D7DB5">
        <w:t>1</w:t>
      </w:r>
      <w:r w:rsidR="00F61645">
        <w:t>0</w:t>
      </w:r>
      <w:r w:rsidRPr="005D7DB5">
        <w:t>.</w:t>
      </w:r>
      <w:r>
        <w:rPr>
          <w:b/>
          <w:bCs/>
        </w:rPr>
        <w:t xml:space="preserve"> </w:t>
      </w:r>
      <w:r>
        <w:t xml:space="preserve">Uradne seje UO DŠS, ki je potekala, </w:t>
      </w:r>
      <w:r w:rsidR="00F61645">
        <w:t>3</w:t>
      </w:r>
      <w:r>
        <w:t xml:space="preserve">. </w:t>
      </w:r>
      <w:r w:rsidR="00F61645">
        <w:t>4</w:t>
      </w:r>
      <w:r>
        <w:t>. 202</w:t>
      </w:r>
      <w:r w:rsidR="00F61645">
        <w:t>6</w:t>
      </w:r>
      <w:r>
        <w:t xml:space="preserve">, ob 10.35, v učilnici </w:t>
      </w:r>
      <w:r w:rsidR="00F61645">
        <w:t>23</w:t>
      </w:r>
      <w:r>
        <w:t xml:space="preserve">9, Podlubnik 1.b                     Škofja Loka. </w:t>
      </w:r>
    </w:p>
    <w:p w14:paraId="774D7B5A" w14:textId="77777777" w:rsidR="00402C2B" w:rsidRDefault="00402C2B" w:rsidP="00402C2B"/>
    <w:p w14:paraId="72822407" w14:textId="77777777" w:rsidR="00402C2B" w:rsidRPr="00122353" w:rsidRDefault="00402C2B" w:rsidP="00402C2B">
      <w:pPr>
        <w:rPr>
          <w:b/>
          <w:bCs/>
        </w:rPr>
      </w:pPr>
      <w:r>
        <w:t xml:space="preserve">        </w:t>
      </w:r>
      <w:r w:rsidRPr="00122353">
        <w:rPr>
          <w:b/>
          <w:bCs/>
        </w:rPr>
        <w:t>Na seji so bili prisotni:</w:t>
      </w:r>
    </w:p>
    <w:p w14:paraId="05AD15F6" w14:textId="77777777" w:rsidR="00402C2B" w:rsidRDefault="00402C2B" w:rsidP="00402C2B">
      <w:pPr>
        <w:pStyle w:val="Odstavekseznama"/>
        <w:numPr>
          <w:ilvl w:val="0"/>
          <w:numId w:val="1"/>
        </w:numPr>
      </w:pPr>
      <w:r>
        <w:t>Maks Pipp, predsednik</w:t>
      </w:r>
    </w:p>
    <w:p w14:paraId="5C3023C1" w14:textId="77777777" w:rsidR="00402C2B" w:rsidRDefault="00402C2B" w:rsidP="00402C2B">
      <w:pPr>
        <w:pStyle w:val="Odstavekseznama"/>
        <w:numPr>
          <w:ilvl w:val="0"/>
          <w:numId w:val="1"/>
        </w:numPr>
      </w:pPr>
      <w:r>
        <w:t>Tilen Terkaj, tajnik</w:t>
      </w:r>
    </w:p>
    <w:p w14:paraId="3DD89574" w14:textId="77777777" w:rsidR="00402C2B" w:rsidRDefault="00402C2B" w:rsidP="00402C2B">
      <w:pPr>
        <w:pStyle w:val="Odstavekseznama"/>
        <w:numPr>
          <w:ilvl w:val="0"/>
          <w:numId w:val="1"/>
        </w:numPr>
      </w:pPr>
      <w:r>
        <w:t>Tanja Gartner, prof., mentorica</w:t>
      </w:r>
    </w:p>
    <w:p w14:paraId="284B9790" w14:textId="77777777" w:rsidR="00402C2B" w:rsidRDefault="00402C2B" w:rsidP="00402C2B">
      <w:pPr>
        <w:pStyle w:val="Odstavekseznama"/>
        <w:numPr>
          <w:ilvl w:val="0"/>
          <w:numId w:val="1"/>
        </w:numPr>
      </w:pPr>
      <w:r>
        <w:t>Gašper Čarman, član</w:t>
      </w:r>
    </w:p>
    <w:p w14:paraId="2DC2EE95" w14:textId="77777777" w:rsidR="00402C2B" w:rsidRDefault="00402C2B" w:rsidP="00402C2B">
      <w:pPr>
        <w:pStyle w:val="Odstavekseznama"/>
        <w:numPr>
          <w:ilvl w:val="0"/>
          <w:numId w:val="1"/>
        </w:numPr>
      </w:pPr>
      <w:r>
        <w:t>Miha Gabrijel, član</w:t>
      </w:r>
    </w:p>
    <w:p w14:paraId="22426747" w14:textId="77777777" w:rsidR="00402C2B" w:rsidRDefault="00402C2B" w:rsidP="00402C2B">
      <w:pPr>
        <w:pStyle w:val="Odstavekseznama"/>
        <w:numPr>
          <w:ilvl w:val="0"/>
          <w:numId w:val="1"/>
        </w:numPr>
      </w:pPr>
      <w:r>
        <w:t>Martin Verčič, član</w:t>
      </w:r>
    </w:p>
    <w:p w14:paraId="698E125C" w14:textId="138A296D" w:rsidR="00F61645" w:rsidRDefault="00F61645" w:rsidP="00402C2B">
      <w:pPr>
        <w:pStyle w:val="Odstavekseznama"/>
        <w:numPr>
          <w:ilvl w:val="0"/>
          <w:numId w:val="1"/>
        </w:numPr>
      </w:pPr>
      <w:r>
        <w:t>Benjamin Kranjc, član</w:t>
      </w:r>
    </w:p>
    <w:p w14:paraId="6880D7EC" w14:textId="77777777" w:rsidR="00402C2B" w:rsidRDefault="00402C2B" w:rsidP="00402C2B"/>
    <w:p w14:paraId="31E85D5D" w14:textId="77777777" w:rsidR="00402C2B" w:rsidRPr="00122353" w:rsidRDefault="00402C2B" w:rsidP="00402C2B">
      <w:pPr>
        <w:rPr>
          <w:b/>
          <w:bCs/>
        </w:rPr>
      </w:pPr>
      <w:r>
        <w:t xml:space="preserve">        </w:t>
      </w:r>
      <w:r w:rsidRPr="00122353">
        <w:rPr>
          <w:b/>
          <w:bCs/>
        </w:rPr>
        <w:t>Na seji so bili odsotni:</w:t>
      </w:r>
    </w:p>
    <w:p w14:paraId="3A529074" w14:textId="573B17BA" w:rsidR="00402C2B" w:rsidRDefault="00F61645" w:rsidP="00402C2B">
      <w:pPr>
        <w:pStyle w:val="Odstavekseznama"/>
        <w:numPr>
          <w:ilvl w:val="0"/>
          <w:numId w:val="2"/>
        </w:numPr>
      </w:pPr>
      <w:r>
        <w:t>Neža Peternelj</w:t>
      </w:r>
      <w:r w:rsidR="00402C2B">
        <w:t>, član</w:t>
      </w:r>
      <w:r>
        <w:t>ica</w:t>
      </w:r>
    </w:p>
    <w:p w14:paraId="0C7C798D" w14:textId="77777777" w:rsidR="00402C2B" w:rsidRDefault="00402C2B" w:rsidP="00402C2B">
      <w:pPr>
        <w:pStyle w:val="Odstavekseznama"/>
        <w:numPr>
          <w:ilvl w:val="0"/>
          <w:numId w:val="2"/>
        </w:numPr>
      </w:pPr>
      <w:r>
        <w:t>Neža Končan, članica</w:t>
      </w:r>
    </w:p>
    <w:p w14:paraId="4D92313A" w14:textId="312A29FF" w:rsidR="00F61645" w:rsidRDefault="00F61645" w:rsidP="00402C2B">
      <w:pPr>
        <w:pStyle w:val="Odstavekseznama"/>
        <w:numPr>
          <w:ilvl w:val="0"/>
          <w:numId w:val="2"/>
        </w:numPr>
      </w:pPr>
      <w:r>
        <w:t>Nika Praprotnik, članica</w:t>
      </w:r>
    </w:p>
    <w:p w14:paraId="6006D689" w14:textId="56B142CB" w:rsidR="00F61645" w:rsidRDefault="00F61645" w:rsidP="00402C2B">
      <w:pPr>
        <w:pStyle w:val="Odstavekseznama"/>
        <w:numPr>
          <w:ilvl w:val="0"/>
          <w:numId w:val="2"/>
        </w:numPr>
      </w:pPr>
      <w:r>
        <w:t>Katja Velikonja, članica</w:t>
      </w:r>
    </w:p>
    <w:p w14:paraId="16B4C47D" w14:textId="3F3E4E1E" w:rsidR="00F61645" w:rsidRDefault="00F61645" w:rsidP="00402C2B">
      <w:pPr>
        <w:pStyle w:val="Odstavekseznama"/>
        <w:numPr>
          <w:ilvl w:val="0"/>
          <w:numId w:val="2"/>
        </w:numPr>
      </w:pPr>
      <w:r>
        <w:t>Ema Lenc, članica</w:t>
      </w:r>
    </w:p>
    <w:p w14:paraId="7E4E86FD" w14:textId="6F40C275" w:rsidR="00F61645" w:rsidRDefault="00F61645" w:rsidP="00402C2B">
      <w:pPr>
        <w:pStyle w:val="Odstavekseznama"/>
        <w:numPr>
          <w:ilvl w:val="0"/>
          <w:numId w:val="2"/>
        </w:numPr>
      </w:pPr>
      <w:r>
        <w:t>Pia Škulj, članica</w:t>
      </w:r>
    </w:p>
    <w:p w14:paraId="5CF61B1B" w14:textId="0C544F93" w:rsidR="00F61645" w:rsidRDefault="00F61645" w:rsidP="00402C2B">
      <w:pPr>
        <w:pStyle w:val="Odstavekseznama"/>
        <w:numPr>
          <w:ilvl w:val="0"/>
          <w:numId w:val="2"/>
        </w:numPr>
      </w:pPr>
      <w:r>
        <w:t>Jaka Perme, član</w:t>
      </w:r>
    </w:p>
    <w:p w14:paraId="1E4FCDAC" w14:textId="77777777" w:rsidR="00402C2B" w:rsidRDefault="00402C2B" w:rsidP="00402C2B"/>
    <w:p w14:paraId="769202D8" w14:textId="77777777" w:rsidR="00402C2B" w:rsidRDefault="00402C2B" w:rsidP="00402C2B"/>
    <w:p w14:paraId="5A83FD9F" w14:textId="77777777" w:rsidR="00402C2B" w:rsidRDefault="00402C2B" w:rsidP="00402C2B"/>
    <w:p w14:paraId="14A59EFF" w14:textId="77777777" w:rsidR="00402C2B" w:rsidRDefault="00402C2B" w:rsidP="00402C2B"/>
    <w:p w14:paraId="30D15522" w14:textId="77777777" w:rsidR="00402C2B" w:rsidRDefault="00402C2B" w:rsidP="00402C2B"/>
    <w:p w14:paraId="69BBD18A" w14:textId="77777777" w:rsidR="00402C2B" w:rsidRDefault="00402C2B" w:rsidP="00402C2B"/>
    <w:p w14:paraId="65629351" w14:textId="77777777" w:rsidR="00402C2B" w:rsidRDefault="00402C2B" w:rsidP="00402C2B"/>
    <w:p w14:paraId="11BA71C1" w14:textId="77777777" w:rsidR="00402C2B" w:rsidRDefault="00402C2B" w:rsidP="00402C2B"/>
    <w:p w14:paraId="38AABF19" w14:textId="77777777" w:rsidR="00402C2B" w:rsidRDefault="00402C2B" w:rsidP="00402C2B"/>
    <w:p w14:paraId="0971EE96" w14:textId="77777777" w:rsidR="00402C2B" w:rsidRDefault="00402C2B" w:rsidP="00402C2B"/>
    <w:p w14:paraId="72DAB56C" w14:textId="77777777" w:rsidR="00402C2B" w:rsidRDefault="00402C2B" w:rsidP="00402C2B">
      <w:r>
        <w:lastRenderedPageBreak/>
        <w:t>UO DŠS je sprejel naslednji</w:t>
      </w:r>
    </w:p>
    <w:p w14:paraId="4B6EF4A2" w14:textId="77777777" w:rsidR="00402C2B" w:rsidRDefault="00402C2B" w:rsidP="00402C2B">
      <w:pPr>
        <w:rPr>
          <w:b/>
          <w:bCs/>
        </w:rPr>
      </w:pPr>
    </w:p>
    <w:p w14:paraId="7AABC330" w14:textId="77777777" w:rsidR="00402C2B" w:rsidRDefault="00402C2B" w:rsidP="00402C2B">
      <w:pPr>
        <w:spacing w:line="240" w:lineRule="auto"/>
        <w:rPr>
          <w:b/>
          <w:bCs/>
        </w:rPr>
      </w:pPr>
      <w:r w:rsidRPr="00122353">
        <w:rPr>
          <w:b/>
          <w:bCs/>
        </w:rPr>
        <w:t>DNEVNI RED:</w:t>
      </w:r>
    </w:p>
    <w:p w14:paraId="2A6C0E90" w14:textId="11F1BBE4" w:rsidR="00402C2B" w:rsidRDefault="00402C2B" w:rsidP="00402C2B">
      <w:pPr>
        <w:pStyle w:val="Brezrazmikov"/>
      </w:pPr>
      <w:r>
        <w:t xml:space="preserve">1. </w:t>
      </w:r>
      <w:r w:rsidR="00F61645">
        <w:t>Puloverji</w:t>
      </w:r>
    </w:p>
    <w:p w14:paraId="12BC6F26" w14:textId="462E03A6" w:rsidR="00402C2B" w:rsidRDefault="00402C2B" w:rsidP="00F61645">
      <w:pPr>
        <w:pStyle w:val="Brezrazmikov"/>
      </w:pPr>
      <w:r>
        <w:t xml:space="preserve">2. </w:t>
      </w:r>
      <w:r w:rsidR="00F61645">
        <w:t>Razno</w:t>
      </w:r>
    </w:p>
    <w:p w14:paraId="6200B92E" w14:textId="77777777" w:rsidR="00402C2B" w:rsidRDefault="00402C2B" w:rsidP="00402C2B">
      <w:pPr>
        <w:pStyle w:val="Brezrazmikov"/>
      </w:pPr>
    </w:p>
    <w:p w14:paraId="50CCF247" w14:textId="77777777" w:rsidR="00402C2B" w:rsidRDefault="00402C2B" w:rsidP="00402C2B">
      <w:pPr>
        <w:pStyle w:val="Brezrazmikov"/>
      </w:pPr>
    </w:p>
    <w:p w14:paraId="61775C17" w14:textId="77777777" w:rsidR="00402C2B" w:rsidRDefault="00402C2B" w:rsidP="00402C2B">
      <w:pPr>
        <w:pStyle w:val="Brezrazmikov"/>
        <w:rPr>
          <w:b/>
          <w:bCs/>
        </w:rPr>
      </w:pPr>
      <w:r w:rsidRPr="007D4A46">
        <w:rPr>
          <w:b/>
          <w:bCs/>
        </w:rPr>
        <w:t>K točki 1</w:t>
      </w:r>
    </w:p>
    <w:p w14:paraId="5DC6217D" w14:textId="1AABE1F2" w:rsidR="00050719" w:rsidRDefault="00F61645">
      <w:r>
        <w:t>Maks Pipp pove, da se je našlo nekaj napačnih puloverjev. Tanja Gartner pove, da je ostal en moder M pulover</w:t>
      </w:r>
      <w:r w:rsidR="00156DDA">
        <w:t xml:space="preserve">. Glede na pritožbe nad kvaliteto, se UO DŠS odloči, da bo naslednje leto nov dobavitelj puloverjev. Predsednik bo sklical sej DŠP, kjer se bo vse predsednike nagovorilo, da povprašajo po razrednih o kvaliteti puloverjev in kasneje to povratno informacijo tudi sporočijo nazaj predsedniku. </w:t>
      </w:r>
    </w:p>
    <w:p w14:paraId="3955EA10" w14:textId="33B9DD01" w:rsidR="00156DDA" w:rsidRDefault="00156DDA"/>
    <w:p w14:paraId="15695B9E" w14:textId="73B7AB72" w:rsidR="00156DDA" w:rsidRDefault="00156DDA">
      <w:pPr>
        <w:rPr>
          <w:b/>
        </w:rPr>
      </w:pPr>
      <w:r>
        <w:rPr>
          <w:b/>
        </w:rPr>
        <w:t>K točki 2</w:t>
      </w:r>
    </w:p>
    <w:p w14:paraId="729F2602" w14:textId="36617EFF" w:rsidR="00156DDA" w:rsidRDefault="00156DDA">
      <w:pPr>
        <w:rPr>
          <w:bCs/>
        </w:rPr>
      </w:pPr>
      <w:r>
        <w:rPr>
          <w:bCs/>
        </w:rPr>
        <w:t>UO DŠS potrdi, da je za Speeling bee vse urejeno in pripravljeno.</w:t>
      </w:r>
    </w:p>
    <w:p w14:paraId="22684F6A" w14:textId="0CB29DEF" w:rsidR="00156DDA" w:rsidRDefault="00156DDA">
      <w:pPr>
        <w:rPr>
          <w:bCs/>
        </w:rPr>
      </w:pPr>
      <w:r>
        <w:rPr>
          <w:bCs/>
        </w:rPr>
        <w:t>Prav tako UO DŠS potrdi, da letos bo Dan brez nahrbtnika.</w:t>
      </w:r>
    </w:p>
    <w:p w14:paraId="008D3BD1" w14:textId="77777777" w:rsidR="00156DDA" w:rsidRDefault="00156DDA" w:rsidP="00156DDA">
      <w:pPr>
        <w:pStyle w:val="Brezrazmikov"/>
      </w:pPr>
      <w:r>
        <w:rPr>
          <w:bCs/>
        </w:rPr>
        <w:t>UO DŠS se odloči, da bo Okrogla miza v učilnici 337, datum pa bo določen, ko bo gost potrdil udeležbo.</w:t>
      </w:r>
    </w:p>
    <w:p w14:paraId="453C6D5C" w14:textId="77777777" w:rsidR="00156DDA" w:rsidRDefault="00156DDA" w:rsidP="00156DDA">
      <w:pPr>
        <w:pStyle w:val="Brezrazmikov"/>
      </w:pPr>
    </w:p>
    <w:p w14:paraId="3A3C3140" w14:textId="77777777" w:rsidR="00156DDA" w:rsidRDefault="00156DDA" w:rsidP="00156DDA">
      <w:pPr>
        <w:pStyle w:val="Brezrazmikov"/>
      </w:pPr>
    </w:p>
    <w:p w14:paraId="323A267D" w14:textId="77777777" w:rsidR="00156DDA" w:rsidRDefault="00156DDA" w:rsidP="00156DDA">
      <w:pPr>
        <w:pStyle w:val="Brezrazmikov"/>
      </w:pPr>
    </w:p>
    <w:p w14:paraId="7BE352C3" w14:textId="77777777" w:rsidR="00156DDA" w:rsidRDefault="00156DDA" w:rsidP="00156DDA">
      <w:pPr>
        <w:pStyle w:val="Brezrazmikov"/>
      </w:pPr>
    </w:p>
    <w:p w14:paraId="5AEAFC5F" w14:textId="77777777" w:rsidR="00156DDA" w:rsidRDefault="00156DDA" w:rsidP="00156DDA">
      <w:pPr>
        <w:pStyle w:val="Brezrazmikov"/>
        <w:spacing w:line="360" w:lineRule="auto"/>
      </w:pPr>
      <w:r>
        <w:t>Seja UO DŠS se je zaključila 11.23.</w:t>
      </w:r>
    </w:p>
    <w:p w14:paraId="03E0BA55" w14:textId="687D73AA" w:rsidR="00156DDA" w:rsidRDefault="00156DDA" w:rsidP="00156DDA">
      <w:pPr>
        <w:pStyle w:val="Brezrazmikov"/>
        <w:spacing w:line="360" w:lineRule="auto"/>
      </w:pPr>
      <w:r>
        <w:t xml:space="preserve">V Škofji Loki </w:t>
      </w:r>
      <w:r>
        <w:t>3</w:t>
      </w:r>
      <w:r>
        <w:t xml:space="preserve">. </w:t>
      </w:r>
      <w:r>
        <w:t>4</w:t>
      </w:r>
      <w:r>
        <w:t>. 202</w:t>
      </w:r>
      <w:r>
        <w:t>6</w:t>
      </w:r>
      <w:r>
        <w:t>.</w:t>
      </w:r>
    </w:p>
    <w:p w14:paraId="5F58FEFB" w14:textId="77777777" w:rsidR="00156DDA" w:rsidRDefault="00156DDA" w:rsidP="00156DDA">
      <w:pPr>
        <w:pStyle w:val="Brezrazmikov"/>
        <w:spacing w:line="360" w:lineRule="auto"/>
      </w:pPr>
    </w:p>
    <w:p w14:paraId="743AD48C" w14:textId="77777777" w:rsidR="00156DDA" w:rsidRDefault="00156DDA" w:rsidP="00156DDA">
      <w:pPr>
        <w:pStyle w:val="Brezrazmikov"/>
        <w:spacing w:line="360" w:lineRule="auto"/>
      </w:pPr>
    </w:p>
    <w:p w14:paraId="0FF8F83F" w14:textId="77777777" w:rsidR="00156DDA" w:rsidRDefault="00156DDA" w:rsidP="00156DDA">
      <w:pPr>
        <w:pStyle w:val="Brezrazmikov"/>
        <w:spacing w:line="360" w:lineRule="auto"/>
      </w:pPr>
    </w:p>
    <w:p w14:paraId="5D584640" w14:textId="77777777" w:rsidR="00156DDA" w:rsidRDefault="00156DDA" w:rsidP="00156DDA">
      <w:pPr>
        <w:pStyle w:val="Brezrazmikov"/>
        <w:spacing w:line="360" w:lineRule="auto"/>
      </w:pPr>
      <w:r>
        <w:t>Zapisnik zapisal:                                                                                                      Zapisnik potrjuje:</w:t>
      </w:r>
    </w:p>
    <w:p w14:paraId="1E8BFC63" w14:textId="77777777" w:rsidR="00156DDA" w:rsidRDefault="00156DDA" w:rsidP="00156DDA">
      <w:pPr>
        <w:pStyle w:val="Brezrazmikov"/>
        <w:spacing w:line="360" w:lineRule="auto"/>
      </w:pPr>
    </w:p>
    <w:p w14:paraId="7B5E3475" w14:textId="77777777" w:rsidR="00156DDA" w:rsidRPr="00120F9B" w:rsidRDefault="00156DDA" w:rsidP="00156DDA">
      <w:pPr>
        <w:pStyle w:val="Brezrazmikov"/>
        <w:spacing w:line="276" w:lineRule="auto"/>
        <w:rPr>
          <w:b/>
          <w:bCs/>
        </w:rPr>
      </w:pPr>
      <w:r w:rsidRPr="00120F9B">
        <w:rPr>
          <w:b/>
          <w:bCs/>
        </w:rPr>
        <w:t>Tilen Terkaj                                                                                                                Katja Velikonja</w:t>
      </w:r>
    </w:p>
    <w:p w14:paraId="680F6C2E" w14:textId="77777777" w:rsidR="00156DDA" w:rsidRDefault="00156DDA" w:rsidP="00156DDA">
      <w:pPr>
        <w:pStyle w:val="Brezrazmikov"/>
        <w:spacing w:line="276" w:lineRule="auto"/>
      </w:pPr>
      <w:r>
        <w:t>Tajnik UO DŠS                                                                                                           Članica UO DŠS</w:t>
      </w:r>
    </w:p>
    <w:p w14:paraId="32B60E55" w14:textId="77777777" w:rsidR="00156DDA" w:rsidRPr="00A853B6" w:rsidRDefault="00156DDA" w:rsidP="00156DDA">
      <w:pPr>
        <w:pStyle w:val="Brezrazmikov"/>
        <w:spacing w:line="360" w:lineRule="auto"/>
      </w:pPr>
    </w:p>
    <w:p w14:paraId="266897D1" w14:textId="0D50A2C2" w:rsidR="00156DDA" w:rsidRPr="00156DDA" w:rsidRDefault="00156DDA">
      <w:pPr>
        <w:rPr>
          <w:bCs/>
        </w:rPr>
      </w:pPr>
    </w:p>
    <w:sectPr w:rsidR="00156DDA" w:rsidRPr="00156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3290599">
    <w:abstractNumId w:val="0"/>
  </w:num>
  <w:num w:numId="2" w16cid:durableId="13856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2B"/>
    <w:rsid w:val="00050719"/>
    <w:rsid w:val="00156DDA"/>
    <w:rsid w:val="00402C2B"/>
    <w:rsid w:val="005964D6"/>
    <w:rsid w:val="00F34F39"/>
    <w:rsid w:val="00F616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2CBB"/>
  <w15:chartTrackingRefBased/>
  <w15:docId w15:val="{39F0A2FC-3869-4EA2-BAC6-4CB9AE1B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C2B"/>
  </w:style>
  <w:style w:type="paragraph" w:styleId="Naslov1">
    <w:name w:val="heading 1"/>
    <w:basedOn w:val="Navaden"/>
    <w:next w:val="Navaden"/>
    <w:link w:val="Naslov1Znak"/>
    <w:uiPriority w:val="9"/>
    <w:qFormat/>
    <w:rsid w:val="0040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0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02C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2C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02C2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02C2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02C2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02C2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02C2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02C2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02C2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02C2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02C2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02C2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02C2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02C2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02C2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02C2B"/>
    <w:rPr>
      <w:rFonts w:eastAsiaTheme="majorEastAsia" w:cstheme="majorBidi"/>
      <w:color w:val="272727" w:themeColor="text1" w:themeTint="D8"/>
    </w:rPr>
  </w:style>
  <w:style w:type="paragraph" w:styleId="Naslov">
    <w:name w:val="Title"/>
    <w:basedOn w:val="Navaden"/>
    <w:next w:val="Navaden"/>
    <w:link w:val="NaslovZnak"/>
    <w:uiPriority w:val="10"/>
    <w:qFormat/>
    <w:rsid w:val="0040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2C2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02C2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2C2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02C2B"/>
    <w:pPr>
      <w:spacing w:before="160"/>
      <w:jc w:val="center"/>
    </w:pPr>
    <w:rPr>
      <w:i/>
      <w:iCs/>
      <w:color w:val="404040" w:themeColor="text1" w:themeTint="BF"/>
    </w:rPr>
  </w:style>
  <w:style w:type="character" w:customStyle="1" w:styleId="CitatZnak">
    <w:name w:val="Citat Znak"/>
    <w:basedOn w:val="Privzetapisavaodstavka"/>
    <w:link w:val="Citat"/>
    <w:uiPriority w:val="29"/>
    <w:rsid w:val="00402C2B"/>
    <w:rPr>
      <w:i/>
      <w:iCs/>
      <w:color w:val="404040" w:themeColor="text1" w:themeTint="BF"/>
    </w:rPr>
  </w:style>
  <w:style w:type="paragraph" w:styleId="Odstavekseznama">
    <w:name w:val="List Paragraph"/>
    <w:basedOn w:val="Navaden"/>
    <w:uiPriority w:val="34"/>
    <w:qFormat/>
    <w:rsid w:val="00402C2B"/>
    <w:pPr>
      <w:ind w:left="720"/>
      <w:contextualSpacing/>
    </w:pPr>
  </w:style>
  <w:style w:type="character" w:styleId="Intenzivenpoudarek">
    <w:name w:val="Intense Emphasis"/>
    <w:basedOn w:val="Privzetapisavaodstavka"/>
    <w:uiPriority w:val="21"/>
    <w:qFormat/>
    <w:rsid w:val="00402C2B"/>
    <w:rPr>
      <w:i/>
      <w:iCs/>
      <w:color w:val="0F4761" w:themeColor="accent1" w:themeShade="BF"/>
    </w:rPr>
  </w:style>
  <w:style w:type="paragraph" w:styleId="Intenzivencitat">
    <w:name w:val="Intense Quote"/>
    <w:basedOn w:val="Navaden"/>
    <w:next w:val="Navaden"/>
    <w:link w:val="IntenzivencitatZnak"/>
    <w:uiPriority w:val="30"/>
    <w:qFormat/>
    <w:rsid w:val="0040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2C2B"/>
    <w:rPr>
      <w:i/>
      <w:iCs/>
      <w:color w:val="0F4761" w:themeColor="accent1" w:themeShade="BF"/>
    </w:rPr>
  </w:style>
  <w:style w:type="character" w:styleId="Intenzivensklic">
    <w:name w:val="Intense Reference"/>
    <w:basedOn w:val="Privzetapisavaodstavka"/>
    <w:uiPriority w:val="32"/>
    <w:qFormat/>
    <w:rsid w:val="00402C2B"/>
    <w:rPr>
      <w:b/>
      <w:bCs/>
      <w:smallCaps/>
      <w:color w:val="0F4761" w:themeColor="accent1" w:themeShade="BF"/>
      <w:spacing w:val="5"/>
    </w:rPr>
  </w:style>
  <w:style w:type="paragraph" w:styleId="Brezrazmikov">
    <w:name w:val="No Spacing"/>
    <w:uiPriority w:val="1"/>
    <w:qFormat/>
    <w:rsid w:val="00402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262</Words>
  <Characters>1498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1</cp:revision>
  <dcterms:created xsi:type="dcterms:W3CDTF">2026-04-07T18:04:00Z</dcterms:created>
  <dcterms:modified xsi:type="dcterms:W3CDTF">2026-04-07T18:31:00Z</dcterms:modified>
</cp:coreProperties>
</file>