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EC68" w14:textId="77777777" w:rsidR="000D2AD3" w:rsidRDefault="000D2AD3" w:rsidP="000D2AD3">
      <w:r>
        <w:t>Gimnazija Škofja Loka</w:t>
      </w:r>
    </w:p>
    <w:p w14:paraId="2324113F" w14:textId="77777777" w:rsidR="000D2AD3" w:rsidRDefault="000D2AD3" w:rsidP="000D2AD3"/>
    <w:p w14:paraId="39B671F5" w14:textId="77777777" w:rsidR="000D2AD3" w:rsidRDefault="000D2AD3" w:rsidP="000D2AD3"/>
    <w:p w14:paraId="273E9634" w14:textId="30571D87" w:rsidR="000D2AD3" w:rsidRDefault="000D2AD3" w:rsidP="000D2AD3">
      <w:r>
        <w:t>Datum: 1</w:t>
      </w:r>
      <w:r>
        <w:t>8</w:t>
      </w:r>
      <w:r>
        <w:t xml:space="preserve">. </w:t>
      </w:r>
      <w:r>
        <w:t>3</w:t>
      </w:r>
      <w:r>
        <w:t>. 202</w:t>
      </w:r>
      <w:r>
        <w:t>6</w:t>
      </w:r>
    </w:p>
    <w:p w14:paraId="27150655" w14:textId="77777777" w:rsidR="000D2AD3" w:rsidRDefault="000D2AD3" w:rsidP="000D2AD3"/>
    <w:p w14:paraId="6CA0C29E" w14:textId="77777777" w:rsidR="000D2AD3" w:rsidRDefault="000D2AD3" w:rsidP="000D2AD3">
      <w:pPr>
        <w:jc w:val="center"/>
        <w:rPr>
          <w:b/>
          <w:bCs/>
        </w:rPr>
      </w:pPr>
      <w:r w:rsidRPr="00410083">
        <w:rPr>
          <w:b/>
          <w:bCs/>
        </w:rPr>
        <w:t>ZAPISNIK</w:t>
      </w:r>
    </w:p>
    <w:p w14:paraId="6E571C22" w14:textId="1AA81E83" w:rsidR="000D2AD3" w:rsidRPr="005D7DB5" w:rsidRDefault="000D2AD3" w:rsidP="000D2AD3">
      <w:pPr>
        <w:rPr>
          <w:b/>
          <w:bCs/>
        </w:rPr>
      </w:pPr>
      <w:r>
        <w:t>8</w:t>
      </w:r>
      <w:r w:rsidRPr="005D7DB5">
        <w:t>.</w:t>
      </w:r>
      <w:r>
        <w:rPr>
          <w:b/>
          <w:bCs/>
        </w:rPr>
        <w:t xml:space="preserve"> </w:t>
      </w:r>
      <w:r>
        <w:t>Uradne seje UO DŠS, ki je potekala, 1</w:t>
      </w:r>
      <w:r>
        <w:t>8</w:t>
      </w:r>
      <w:r>
        <w:t xml:space="preserve">. </w:t>
      </w:r>
      <w:r>
        <w:t>3</w:t>
      </w:r>
      <w:r>
        <w:t>. 202</w:t>
      </w:r>
      <w:r>
        <w:t>6</w:t>
      </w:r>
      <w:r>
        <w:t xml:space="preserve">, ob </w:t>
      </w:r>
      <w:r>
        <w:t>9</w:t>
      </w:r>
      <w:r>
        <w:t>.</w:t>
      </w:r>
      <w:r>
        <w:t>43</w:t>
      </w:r>
      <w:r>
        <w:t xml:space="preserve">, v učilnici 149, Podlubnik 1.b                     Škofja Loka. </w:t>
      </w:r>
    </w:p>
    <w:p w14:paraId="1EDF448E" w14:textId="77777777" w:rsidR="000D2AD3" w:rsidRDefault="000D2AD3" w:rsidP="000D2AD3"/>
    <w:p w14:paraId="26769F41" w14:textId="77777777" w:rsidR="000D2AD3" w:rsidRPr="00122353" w:rsidRDefault="000D2AD3" w:rsidP="000D2AD3">
      <w:pPr>
        <w:rPr>
          <w:b/>
          <w:bCs/>
        </w:rPr>
      </w:pPr>
      <w:r>
        <w:t xml:space="preserve">        </w:t>
      </w:r>
      <w:r w:rsidRPr="00122353">
        <w:rPr>
          <w:b/>
          <w:bCs/>
        </w:rPr>
        <w:t>Na seji so bili prisotni:</w:t>
      </w:r>
    </w:p>
    <w:p w14:paraId="2FC8597B" w14:textId="77777777" w:rsidR="000D2AD3" w:rsidRDefault="000D2AD3" w:rsidP="000D2AD3">
      <w:pPr>
        <w:pStyle w:val="Odstavekseznama"/>
        <w:numPr>
          <w:ilvl w:val="0"/>
          <w:numId w:val="1"/>
        </w:numPr>
      </w:pPr>
      <w:r>
        <w:t>Maks Pipp, predsednik</w:t>
      </w:r>
    </w:p>
    <w:p w14:paraId="341D877F" w14:textId="77777777" w:rsidR="000D2AD3" w:rsidRDefault="000D2AD3" w:rsidP="000D2AD3">
      <w:pPr>
        <w:pStyle w:val="Odstavekseznama"/>
        <w:numPr>
          <w:ilvl w:val="0"/>
          <w:numId w:val="1"/>
        </w:numPr>
      </w:pPr>
      <w:r>
        <w:t>Tilen Terkaj, tajnik</w:t>
      </w:r>
    </w:p>
    <w:p w14:paraId="6BE3D55F" w14:textId="77777777" w:rsidR="000D2AD3" w:rsidRDefault="000D2AD3" w:rsidP="000D2AD3">
      <w:pPr>
        <w:pStyle w:val="Odstavekseznama"/>
        <w:numPr>
          <w:ilvl w:val="0"/>
          <w:numId w:val="1"/>
        </w:numPr>
      </w:pPr>
      <w:r>
        <w:t>Tanja Gartner, prof., mentorica</w:t>
      </w:r>
    </w:p>
    <w:p w14:paraId="1E7D8D3B" w14:textId="77777777" w:rsidR="000D2AD3" w:rsidRDefault="000D2AD3" w:rsidP="000D2AD3">
      <w:pPr>
        <w:pStyle w:val="Odstavekseznama"/>
        <w:numPr>
          <w:ilvl w:val="0"/>
          <w:numId w:val="1"/>
        </w:numPr>
      </w:pPr>
      <w:r>
        <w:t>Katja Velikonja, članica</w:t>
      </w:r>
    </w:p>
    <w:p w14:paraId="519FE3AE" w14:textId="77777777" w:rsidR="000D2AD3" w:rsidRDefault="000D2AD3" w:rsidP="000D2AD3">
      <w:pPr>
        <w:pStyle w:val="Odstavekseznama"/>
        <w:numPr>
          <w:ilvl w:val="0"/>
          <w:numId w:val="1"/>
        </w:numPr>
      </w:pPr>
      <w:r>
        <w:t>Nika Praprotnik, članica</w:t>
      </w:r>
    </w:p>
    <w:p w14:paraId="3C5EC575" w14:textId="77777777" w:rsidR="000D2AD3" w:rsidRDefault="000D2AD3" w:rsidP="000D2AD3">
      <w:pPr>
        <w:pStyle w:val="Odstavekseznama"/>
        <w:numPr>
          <w:ilvl w:val="0"/>
          <w:numId w:val="1"/>
        </w:numPr>
      </w:pPr>
      <w:r>
        <w:t>Gašper Čarman, član</w:t>
      </w:r>
    </w:p>
    <w:p w14:paraId="4F9D933F" w14:textId="77777777" w:rsidR="000D2AD3" w:rsidRDefault="000D2AD3" w:rsidP="000D2AD3">
      <w:pPr>
        <w:pStyle w:val="Odstavekseznama"/>
        <w:numPr>
          <w:ilvl w:val="0"/>
          <w:numId w:val="1"/>
        </w:numPr>
      </w:pPr>
      <w:r>
        <w:t>Miha Gabrijel, član</w:t>
      </w:r>
    </w:p>
    <w:p w14:paraId="6B26A9EE" w14:textId="77777777" w:rsidR="000D2AD3" w:rsidRDefault="000D2AD3" w:rsidP="000D2AD3">
      <w:pPr>
        <w:pStyle w:val="Odstavekseznama"/>
        <w:numPr>
          <w:ilvl w:val="0"/>
          <w:numId w:val="1"/>
        </w:numPr>
      </w:pPr>
      <w:r>
        <w:t>Ema Lenc, članica</w:t>
      </w:r>
    </w:p>
    <w:p w14:paraId="7797656E" w14:textId="77777777" w:rsidR="000D2AD3" w:rsidRDefault="000D2AD3" w:rsidP="000D2AD3">
      <w:pPr>
        <w:pStyle w:val="Odstavekseznama"/>
        <w:numPr>
          <w:ilvl w:val="0"/>
          <w:numId w:val="1"/>
        </w:numPr>
      </w:pPr>
      <w:r>
        <w:t>Martin Verčič, član</w:t>
      </w:r>
    </w:p>
    <w:p w14:paraId="6E7D0655" w14:textId="05BDE382" w:rsidR="000D2AD3" w:rsidRDefault="000D2AD3" w:rsidP="000D2AD3">
      <w:pPr>
        <w:pStyle w:val="Odstavekseznama"/>
        <w:numPr>
          <w:ilvl w:val="0"/>
          <w:numId w:val="1"/>
        </w:numPr>
      </w:pPr>
      <w:r>
        <w:t xml:space="preserve"> Neža Končan, članica</w:t>
      </w:r>
    </w:p>
    <w:p w14:paraId="177A834F" w14:textId="3CBBA536" w:rsidR="000D2AD3" w:rsidRDefault="000D2AD3" w:rsidP="000D2AD3">
      <w:pPr>
        <w:pStyle w:val="Odstavekseznama"/>
        <w:numPr>
          <w:ilvl w:val="0"/>
          <w:numId w:val="1"/>
        </w:numPr>
      </w:pPr>
      <w:r>
        <w:t xml:space="preserve"> Benjamin Kranjc, član</w:t>
      </w:r>
    </w:p>
    <w:p w14:paraId="061B2EE4" w14:textId="77777777" w:rsidR="000D2AD3" w:rsidRDefault="000D2AD3" w:rsidP="000D2AD3"/>
    <w:p w14:paraId="5BE2931B" w14:textId="77777777" w:rsidR="000D2AD3" w:rsidRPr="00122353" w:rsidRDefault="000D2AD3" w:rsidP="000D2AD3">
      <w:pPr>
        <w:rPr>
          <w:b/>
          <w:bCs/>
        </w:rPr>
      </w:pPr>
      <w:r>
        <w:t xml:space="preserve">        </w:t>
      </w:r>
      <w:r w:rsidRPr="00122353">
        <w:rPr>
          <w:b/>
          <w:bCs/>
        </w:rPr>
        <w:t>Na seji so bili odsotni:</w:t>
      </w:r>
    </w:p>
    <w:p w14:paraId="0A03F5DE" w14:textId="53B15C01" w:rsidR="000D2AD3" w:rsidRDefault="000D2AD3" w:rsidP="000D2AD3">
      <w:pPr>
        <w:pStyle w:val="Odstavekseznama"/>
        <w:numPr>
          <w:ilvl w:val="0"/>
          <w:numId w:val="2"/>
        </w:numPr>
      </w:pPr>
      <w:r>
        <w:t>Pia Škulj</w:t>
      </w:r>
      <w:r>
        <w:t>, članica</w:t>
      </w:r>
    </w:p>
    <w:p w14:paraId="29CF637C" w14:textId="27F18367" w:rsidR="000D2AD3" w:rsidRDefault="000D2AD3" w:rsidP="000D2AD3">
      <w:pPr>
        <w:pStyle w:val="Odstavekseznama"/>
        <w:numPr>
          <w:ilvl w:val="0"/>
          <w:numId w:val="2"/>
        </w:numPr>
      </w:pPr>
      <w:r>
        <w:t>Neža Peternelj, članica</w:t>
      </w:r>
    </w:p>
    <w:p w14:paraId="0B373BEF" w14:textId="34CB8865" w:rsidR="000D2AD3" w:rsidRDefault="000D2AD3" w:rsidP="000D2AD3">
      <w:pPr>
        <w:pStyle w:val="Odstavekseznama"/>
        <w:numPr>
          <w:ilvl w:val="0"/>
          <w:numId w:val="2"/>
        </w:numPr>
      </w:pPr>
      <w:r>
        <w:t>Jaka Perme, svetovalec</w:t>
      </w:r>
    </w:p>
    <w:p w14:paraId="485A2490" w14:textId="77777777" w:rsidR="000D2AD3" w:rsidRDefault="000D2AD3" w:rsidP="000D2AD3"/>
    <w:p w14:paraId="79AAEB5A" w14:textId="77777777" w:rsidR="000D2AD3" w:rsidRDefault="000D2AD3" w:rsidP="000D2AD3"/>
    <w:p w14:paraId="6E523370" w14:textId="77777777" w:rsidR="000D2AD3" w:rsidRDefault="000D2AD3" w:rsidP="000D2AD3"/>
    <w:p w14:paraId="3BF5CEBF" w14:textId="77777777" w:rsidR="000D2AD3" w:rsidRDefault="000D2AD3" w:rsidP="000D2AD3"/>
    <w:p w14:paraId="5DE3F041" w14:textId="77777777" w:rsidR="000D2AD3" w:rsidRDefault="000D2AD3" w:rsidP="000D2AD3"/>
    <w:p w14:paraId="5CF2DE2A" w14:textId="77777777" w:rsidR="000D2AD3" w:rsidRDefault="000D2AD3" w:rsidP="000D2AD3"/>
    <w:p w14:paraId="35B151E1" w14:textId="77777777" w:rsidR="000D2AD3" w:rsidRDefault="000D2AD3" w:rsidP="000D2AD3"/>
    <w:p w14:paraId="659BF9CC" w14:textId="77777777" w:rsidR="000D2AD3" w:rsidRDefault="000D2AD3" w:rsidP="000D2AD3"/>
    <w:p w14:paraId="22FC06BE" w14:textId="77777777" w:rsidR="000D2AD3" w:rsidRDefault="000D2AD3" w:rsidP="000D2AD3"/>
    <w:p w14:paraId="3B6A9488" w14:textId="77777777" w:rsidR="00DB3B6C" w:rsidRDefault="00DB3B6C" w:rsidP="00DB3B6C"/>
    <w:p w14:paraId="02D10222" w14:textId="77777777" w:rsidR="00DB3B6C" w:rsidRDefault="00DB3B6C" w:rsidP="00DB3B6C">
      <w:r>
        <w:lastRenderedPageBreak/>
        <w:t>UO DŠS je sprejel naslednji</w:t>
      </w:r>
    </w:p>
    <w:p w14:paraId="274B908B" w14:textId="77777777" w:rsidR="00DB3B6C" w:rsidRDefault="00DB3B6C" w:rsidP="00DB3B6C">
      <w:pPr>
        <w:rPr>
          <w:b/>
          <w:bCs/>
        </w:rPr>
      </w:pPr>
    </w:p>
    <w:p w14:paraId="18F4F533" w14:textId="77777777" w:rsidR="00DB3B6C" w:rsidRDefault="00DB3B6C" w:rsidP="00DB3B6C">
      <w:pPr>
        <w:spacing w:line="240" w:lineRule="auto"/>
        <w:rPr>
          <w:b/>
          <w:bCs/>
        </w:rPr>
      </w:pPr>
      <w:r w:rsidRPr="00122353">
        <w:rPr>
          <w:b/>
          <w:bCs/>
        </w:rPr>
        <w:t>DNEVNI RED:</w:t>
      </w:r>
    </w:p>
    <w:p w14:paraId="086F61B3" w14:textId="275E1FC2" w:rsidR="00DB3B6C" w:rsidRDefault="00DB3B6C" w:rsidP="00DB3B6C">
      <w:pPr>
        <w:pStyle w:val="Brezrazmikov"/>
      </w:pPr>
      <w:r>
        <w:t xml:space="preserve">1. </w:t>
      </w:r>
      <w:r>
        <w:t>Pregled škatle</w:t>
      </w:r>
    </w:p>
    <w:p w14:paraId="3403BE09" w14:textId="776AE7E1" w:rsidR="00DB3B6C" w:rsidRDefault="00DB3B6C" w:rsidP="00DB3B6C">
      <w:pPr>
        <w:pStyle w:val="Brezrazmikov"/>
      </w:pPr>
      <w:r>
        <w:t>2. P</w:t>
      </w:r>
      <w:r>
        <w:t>uloverji</w:t>
      </w:r>
    </w:p>
    <w:p w14:paraId="0E9E26FB" w14:textId="0461A3A0" w:rsidR="00DB3B6C" w:rsidRDefault="00DB3B6C" w:rsidP="00DB3B6C">
      <w:pPr>
        <w:pStyle w:val="Brezrazmikov"/>
      </w:pPr>
      <w:r>
        <w:t xml:space="preserve">3. </w:t>
      </w:r>
      <w:r>
        <w:t>Okrogla miza</w:t>
      </w:r>
    </w:p>
    <w:p w14:paraId="644A1824" w14:textId="45A1EBDC" w:rsidR="00DB3B6C" w:rsidRDefault="00DB3B6C" w:rsidP="00DB3B6C">
      <w:pPr>
        <w:pStyle w:val="Brezrazmikov"/>
      </w:pPr>
      <w:r>
        <w:t xml:space="preserve">4. </w:t>
      </w:r>
      <w:r>
        <w:t>Speeling bee</w:t>
      </w:r>
    </w:p>
    <w:p w14:paraId="098CF652" w14:textId="77777777" w:rsidR="00DB3B6C" w:rsidRDefault="00DB3B6C" w:rsidP="00DB3B6C">
      <w:pPr>
        <w:pStyle w:val="Brezrazmikov"/>
      </w:pPr>
      <w:r>
        <w:t>5. Razno</w:t>
      </w:r>
    </w:p>
    <w:p w14:paraId="7FD26813" w14:textId="77777777" w:rsidR="00DB3B6C" w:rsidRDefault="00DB3B6C" w:rsidP="00DB3B6C">
      <w:pPr>
        <w:pStyle w:val="Brezrazmikov"/>
      </w:pPr>
    </w:p>
    <w:p w14:paraId="45EF9B43" w14:textId="77777777" w:rsidR="00DB3B6C" w:rsidRDefault="00DB3B6C" w:rsidP="00DB3B6C">
      <w:pPr>
        <w:pStyle w:val="Brezrazmikov"/>
      </w:pPr>
    </w:p>
    <w:p w14:paraId="142424A5" w14:textId="77777777" w:rsidR="00DB3B6C" w:rsidRDefault="00DB3B6C" w:rsidP="00DB3B6C">
      <w:pPr>
        <w:pStyle w:val="Brezrazmikov"/>
        <w:rPr>
          <w:b/>
          <w:bCs/>
        </w:rPr>
      </w:pPr>
      <w:r w:rsidRPr="007D4A46">
        <w:rPr>
          <w:b/>
          <w:bCs/>
        </w:rPr>
        <w:t>K točki 1</w:t>
      </w:r>
    </w:p>
    <w:p w14:paraId="078A65BB" w14:textId="10E9C896" w:rsidR="000D2AD3" w:rsidRDefault="00DB3B6C" w:rsidP="000D2AD3">
      <w:r>
        <w:t>UO DŠS preveri oddane pohvale, kritike in predloge za izboljšave ter se nato pogovori o dobljenih predlogih, kritikah in pohvalah.</w:t>
      </w:r>
    </w:p>
    <w:p w14:paraId="46C9692E" w14:textId="77777777" w:rsidR="00DB3B6C" w:rsidRDefault="00DB3B6C" w:rsidP="000D2AD3"/>
    <w:p w14:paraId="7EEAD5B7" w14:textId="6C05609F" w:rsidR="00DB3B6C" w:rsidRDefault="00DB3B6C" w:rsidP="000D2AD3">
      <w:pPr>
        <w:rPr>
          <w:b/>
          <w:bCs/>
        </w:rPr>
      </w:pPr>
      <w:r>
        <w:rPr>
          <w:b/>
          <w:bCs/>
        </w:rPr>
        <w:t>K točki 2</w:t>
      </w:r>
    </w:p>
    <w:p w14:paraId="568718C8" w14:textId="700C1309" w:rsidR="00DB3B6C" w:rsidRDefault="00D62AE0" w:rsidP="000D2AD3">
      <w:r>
        <w:t>Predsednik pove, da je naročil za puloverje vse skupaj 357. Nato se UO DŠS pomeni in odloči, da bodo puloverji tudi letos 20</w:t>
      </w:r>
      <w:r w:rsidRPr="00D62AE0">
        <w:t>€</w:t>
      </w:r>
      <w:r>
        <w:t xml:space="preserve"> na kos. UO DŠS se odloči, da se bodo puloverji razdelili takoj po prejemu.</w:t>
      </w:r>
    </w:p>
    <w:p w14:paraId="21D0AAE9" w14:textId="77777777" w:rsidR="00D62AE0" w:rsidRDefault="00D62AE0" w:rsidP="000D2AD3"/>
    <w:p w14:paraId="0222BDA5" w14:textId="7005A894" w:rsidR="00D62AE0" w:rsidRDefault="00D62AE0" w:rsidP="000D2AD3">
      <w:pPr>
        <w:rPr>
          <w:b/>
          <w:bCs/>
        </w:rPr>
      </w:pPr>
      <w:r>
        <w:rPr>
          <w:b/>
          <w:bCs/>
        </w:rPr>
        <w:t>K točki 3</w:t>
      </w:r>
    </w:p>
    <w:p w14:paraId="27F54A4B" w14:textId="32ADB462" w:rsidR="00D62AE0" w:rsidRDefault="00D62AE0" w:rsidP="000D2AD3">
      <w:r>
        <w:t>UO DŠS predlaga, da se na Instagram objavi vprašalnik, koga dijaki in dijakinje želijo videti in slišati za okroglo mizo. Gašper Čarman predlaga Miha Pogačnika iz KŠŠ-ja, ki bi nam pripovedoval o potovanju po Iranu tik pred vojno. UO DŠS se pogovori in predlaga, da za približen datum Okrogle mize izberemo časovni interval od 20. 4. 2026 do 24. 4. 2026. In sicer peto šolsko uro.</w:t>
      </w:r>
    </w:p>
    <w:p w14:paraId="5B879E94" w14:textId="77777777" w:rsidR="00D62AE0" w:rsidRDefault="00D62AE0" w:rsidP="000D2AD3"/>
    <w:p w14:paraId="0C80DD06" w14:textId="6D37733D" w:rsidR="00D62AE0" w:rsidRDefault="002E770D" w:rsidP="000D2AD3">
      <w:pPr>
        <w:rPr>
          <w:b/>
          <w:bCs/>
        </w:rPr>
      </w:pPr>
      <w:r>
        <w:rPr>
          <w:b/>
          <w:bCs/>
        </w:rPr>
        <w:t>K točki 4</w:t>
      </w:r>
    </w:p>
    <w:p w14:paraId="377E3116" w14:textId="74972E6B" w:rsidR="002E770D" w:rsidRDefault="002E770D" w:rsidP="000D2AD3">
      <w:r>
        <w:t>Katja Velikonja se javi, da obvesti prof. angleščine o 5 odstotkih na testih za vse, ki bodo prav črkovali 3 besede. UO DŠS odloči, da bo Speeling bee 9. 4. 2026, 4. in 5. šolsko uro, v učilnici 337.</w:t>
      </w:r>
    </w:p>
    <w:p w14:paraId="3BC3A2DC" w14:textId="77777777" w:rsidR="002E770D" w:rsidRDefault="002E770D" w:rsidP="000D2AD3"/>
    <w:p w14:paraId="7FCFD79B" w14:textId="52A1F126" w:rsidR="002E770D" w:rsidRDefault="002E770D" w:rsidP="000D2AD3">
      <w:r>
        <w:rPr>
          <w:b/>
          <w:bCs/>
        </w:rPr>
        <w:t>K točki 5</w:t>
      </w:r>
    </w:p>
    <w:p w14:paraId="6F49D29D" w14:textId="58F28E4E" w:rsidR="002E770D" w:rsidRDefault="002E770D" w:rsidP="000D2AD3">
      <w:r>
        <w:t>UO DŠS se pogovori o obstoju debatnega krožka.</w:t>
      </w:r>
    </w:p>
    <w:p w14:paraId="2C4B667A" w14:textId="77777777" w:rsidR="002E770D" w:rsidRDefault="002E770D" w:rsidP="002E770D">
      <w:pPr>
        <w:pStyle w:val="Brezrazmikov"/>
      </w:pPr>
      <w:r>
        <w:t>Tanja Gartner opozori vse člane in članice glede objav na šolskih socialnih omrežjih.</w:t>
      </w:r>
    </w:p>
    <w:p w14:paraId="63A71D20" w14:textId="77777777" w:rsidR="002E770D" w:rsidRDefault="002E770D" w:rsidP="002E770D">
      <w:pPr>
        <w:pStyle w:val="Brezrazmikov"/>
      </w:pPr>
    </w:p>
    <w:p w14:paraId="1D15476B" w14:textId="77777777" w:rsidR="002E770D" w:rsidRDefault="002E770D" w:rsidP="002E770D">
      <w:pPr>
        <w:pStyle w:val="Brezrazmikov"/>
      </w:pPr>
    </w:p>
    <w:p w14:paraId="546191D6" w14:textId="77777777" w:rsidR="002E770D" w:rsidRDefault="002E770D" w:rsidP="002E770D">
      <w:pPr>
        <w:pStyle w:val="Brezrazmikov"/>
      </w:pPr>
    </w:p>
    <w:p w14:paraId="3E24A0E6" w14:textId="77777777" w:rsidR="002E770D" w:rsidRDefault="002E770D" w:rsidP="002E770D">
      <w:pPr>
        <w:pStyle w:val="Brezrazmikov"/>
      </w:pPr>
    </w:p>
    <w:p w14:paraId="1E3D6F73" w14:textId="123F86ED" w:rsidR="002E770D" w:rsidRDefault="002E770D" w:rsidP="002E770D">
      <w:pPr>
        <w:pStyle w:val="Brezrazmikov"/>
        <w:spacing w:line="360" w:lineRule="auto"/>
      </w:pPr>
      <w:r>
        <w:t>Seja UO DŠS se je zaključila 1</w:t>
      </w:r>
      <w:r>
        <w:t>0</w:t>
      </w:r>
      <w:r>
        <w:t>.</w:t>
      </w:r>
      <w:r>
        <w:t>32</w:t>
      </w:r>
    </w:p>
    <w:p w14:paraId="35E944BA" w14:textId="4F2AA0EF" w:rsidR="002E770D" w:rsidRDefault="002E770D" w:rsidP="002E770D">
      <w:pPr>
        <w:pStyle w:val="Brezrazmikov"/>
        <w:spacing w:line="360" w:lineRule="auto"/>
      </w:pPr>
      <w:r>
        <w:t xml:space="preserve">V Škofji Loki </w:t>
      </w:r>
      <w:r>
        <w:t>18</w:t>
      </w:r>
      <w:r>
        <w:t xml:space="preserve">. </w:t>
      </w:r>
      <w:r>
        <w:t>3</w:t>
      </w:r>
      <w:r>
        <w:t>. 202</w:t>
      </w:r>
      <w:r>
        <w:t>6</w:t>
      </w:r>
      <w:r>
        <w:t>.</w:t>
      </w:r>
    </w:p>
    <w:p w14:paraId="50FE6504" w14:textId="77777777" w:rsidR="002E770D" w:rsidRDefault="002E770D" w:rsidP="002E770D">
      <w:pPr>
        <w:pStyle w:val="Brezrazmikov"/>
        <w:spacing w:line="360" w:lineRule="auto"/>
      </w:pPr>
    </w:p>
    <w:p w14:paraId="4A76354D" w14:textId="77777777" w:rsidR="002E770D" w:rsidRDefault="002E770D" w:rsidP="002E770D">
      <w:pPr>
        <w:pStyle w:val="Brezrazmikov"/>
        <w:spacing w:line="360" w:lineRule="auto"/>
      </w:pPr>
    </w:p>
    <w:p w14:paraId="33E7A590" w14:textId="77777777" w:rsidR="002E770D" w:rsidRDefault="002E770D" w:rsidP="002E770D">
      <w:pPr>
        <w:pStyle w:val="Brezrazmikov"/>
        <w:spacing w:line="360" w:lineRule="auto"/>
      </w:pPr>
    </w:p>
    <w:p w14:paraId="58C74FF1" w14:textId="77777777" w:rsidR="002E770D" w:rsidRDefault="002E770D" w:rsidP="002E770D">
      <w:pPr>
        <w:pStyle w:val="Brezrazmikov"/>
        <w:spacing w:line="360" w:lineRule="auto"/>
      </w:pPr>
      <w:r>
        <w:t>Zapisnik zapisal:                                                                                                      Zapisnik potrjuje:</w:t>
      </w:r>
    </w:p>
    <w:p w14:paraId="7152A717" w14:textId="77777777" w:rsidR="002E770D" w:rsidRDefault="002E770D" w:rsidP="002E770D">
      <w:pPr>
        <w:pStyle w:val="Brezrazmikov"/>
        <w:spacing w:line="360" w:lineRule="auto"/>
      </w:pPr>
    </w:p>
    <w:p w14:paraId="0AE115B2" w14:textId="77777777" w:rsidR="002E770D" w:rsidRPr="00120F9B" w:rsidRDefault="002E770D" w:rsidP="002E770D">
      <w:pPr>
        <w:pStyle w:val="Brezrazmikov"/>
        <w:spacing w:line="276" w:lineRule="auto"/>
        <w:rPr>
          <w:b/>
          <w:bCs/>
        </w:rPr>
      </w:pPr>
      <w:r w:rsidRPr="00120F9B">
        <w:rPr>
          <w:b/>
          <w:bCs/>
        </w:rPr>
        <w:t>Tilen Terkaj                                                                                                                Katja Velikonja</w:t>
      </w:r>
    </w:p>
    <w:p w14:paraId="7809F659" w14:textId="77777777" w:rsidR="002E770D" w:rsidRDefault="002E770D" w:rsidP="002E770D">
      <w:pPr>
        <w:pStyle w:val="Brezrazmikov"/>
        <w:spacing w:line="276" w:lineRule="auto"/>
      </w:pPr>
      <w:r>
        <w:t>Tajnik UO DŠS                                                                                                           Članica UO DŠS</w:t>
      </w:r>
    </w:p>
    <w:p w14:paraId="76A3C345" w14:textId="313CA660" w:rsidR="002E770D" w:rsidRPr="002E770D" w:rsidRDefault="002E770D" w:rsidP="000D2AD3"/>
    <w:p w14:paraId="54FC0DE1" w14:textId="77777777" w:rsidR="000D2AD3" w:rsidRDefault="000D2AD3" w:rsidP="000D2AD3"/>
    <w:p w14:paraId="64AD4E79" w14:textId="77777777" w:rsidR="000D2AD3" w:rsidRDefault="000D2AD3" w:rsidP="000D2AD3"/>
    <w:p w14:paraId="67A85AB6" w14:textId="77777777" w:rsidR="000D2AD3" w:rsidRDefault="000D2AD3" w:rsidP="000D2AD3"/>
    <w:p w14:paraId="4E9C5280" w14:textId="77777777" w:rsidR="00050719" w:rsidRDefault="00050719"/>
    <w:sectPr w:rsidR="00050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1055F"/>
    <w:multiLevelType w:val="hybridMultilevel"/>
    <w:tmpl w:val="CEA8BB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EA570E0"/>
    <w:multiLevelType w:val="hybridMultilevel"/>
    <w:tmpl w:val="F9C236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83290599">
    <w:abstractNumId w:val="0"/>
  </w:num>
  <w:num w:numId="2" w16cid:durableId="1385637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D3"/>
    <w:rsid w:val="00050719"/>
    <w:rsid w:val="000D2AD3"/>
    <w:rsid w:val="002E770D"/>
    <w:rsid w:val="005964D6"/>
    <w:rsid w:val="00D62AE0"/>
    <w:rsid w:val="00DB3B6C"/>
    <w:rsid w:val="00F34F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2EEF"/>
  <w15:chartTrackingRefBased/>
  <w15:docId w15:val="{D164CBCD-DA8F-42C7-9FB4-04990B38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2AD3"/>
  </w:style>
  <w:style w:type="paragraph" w:styleId="Naslov1">
    <w:name w:val="heading 1"/>
    <w:basedOn w:val="Navaden"/>
    <w:next w:val="Navaden"/>
    <w:link w:val="Naslov1Znak"/>
    <w:uiPriority w:val="9"/>
    <w:qFormat/>
    <w:rsid w:val="000D2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D2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D2AD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D2AD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D2AD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D2AD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D2AD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D2AD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D2AD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D2AD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D2AD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D2AD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D2AD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D2AD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D2AD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D2AD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D2AD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D2AD3"/>
    <w:rPr>
      <w:rFonts w:eastAsiaTheme="majorEastAsia" w:cstheme="majorBidi"/>
      <w:color w:val="272727" w:themeColor="text1" w:themeTint="D8"/>
    </w:rPr>
  </w:style>
  <w:style w:type="paragraph" w:styleId="Naslov">
    <w:name w:val="Title"/>
    <w:basedOn w:val="Navaden"/>
    <w:next w:val="Navaden"/>
    <w:link w:val="NaslovZnak"/>
    <w:uiPriority w:val="10"/>
    <w:qFormat/>
    <w:rsid w:val="000D2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D2AD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D2AD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D2AD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D2AD3"/>
    <w:pPr>
      <w:spacing w:before="160"/>
      <w:jc w:val="center"/>
    </w:pPr>
    <w:rPr>
      <w:i/>
      <w:iCs/>
      <w:color w:val="404040" w:themeColor="text1" w:themeTint="BF"/>
    </w:rPr>
  </w:style>
  <w:style w:type="character" w:customStyle="1" w:styleId="CitatZnak">
    <w:name w:val="Citat Znak"/>
    <w:basedOn w:val="Privzetapisavaodstavka"/>
    <w:link w:val="Citat"/>
    <w:uiPriority w:val="29"/>
    <w:rsid w:val="000D2AD3"/>
    <w:rPr>
      <w:i/>
      <w:iCs/>
      <w:color w:val="404040" w:themeColor="text1" w:themeTint="BF"/>
    </w:rPr>
  </w:style>
  <w:style w:type="paragraph" w:styleId="Odstavekseznama">
    <w:name w:val="List Paragraph"/>
    <w:basedOn w:val="Navaden"/>
    <w:uiPriority w:val="34"/>
    <w:qFormat/>
    <w:rsid w:val="000D2AD3"/>
    <w:pPr>
      <w:ind w:left="720"/>
      <w:contextualSpacing/>
    </w:pPr>
  </w:style>
  <w:style w:type="character" w:styleId="Intenzivenpoudarek">
    <w:name w:val="Intense Emphasis"/>
    <w:basedOn w:val="Privzetapisavaodstavka"/>
    <w:uiPriority w:val="21"/>
    <w:qFormat/>
    <w:rsid w:val="000D2AD3"/>
    <w:rPr>
      <w:i/>
      <w:iCs/>
      <w:color w:val="0F4761" w:themeColor="accent1" w:themeShade="BF"/>
    </w:rPr>
  </w:style>
  <w:style w:type="paragraph" w:styleId="Intenzivencitat">
    <w:name w:val="Intense Quote"/>
    <w:basedOn w:val="Navaden"/>
    <w:next w:val="Navaden"/>
    <w:link w:val="IntenzivencitatZnak"/>
    <w:uiPriority w:val="30"/>
    <w:qFormat/>
    <w:rsid w:val="000D2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D2AD3"/>
    <w:rPr>
      <w:i/>
      <w:iCs/>
      <w:color w:val="0F4761" w:themeColor="accent1" w:themeShade="BF"/>
    </w:rPr>
  </w:style>
  <w:style w:type="character" w:styleId="Intenzivensklic">
    <w:name w:val="Intense Reference"/>
    <w:basedOn w:val="Privzetapisavaodstavka"/>
    <w:uiPriority w:val="32"/>
    <w:qFormat/>
    <w:rsid w:val="000D2AD3"/>
    <w:rPr>
      <w:b/>
      <w:bCs/>
      <w:smallCaps/>
      <w:color w:val="0F4761" w:themeColor="accent1" w:themeShade="BF"/>
      <w:spacing w:val="5"/>
    </w:rPr>
  </w:style>
  <w:style w:type="paragraph" w:styleId="Brezrazmikov">
    <w:name w:val="No Spacing"/>
    <w:uiPriority w:val="1"/>
    <w:qFormat/>
    <w:rsid w:val="00DB3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339</Words>
  <Characters>1935</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Terkaj</dc:creator>
  <cp:keywords/>
  <dc:description/>
  <cp:lastModifiedBy>Tilen Terkaj</cp:lastModifiedBy>
  <cp:revision>2</cp:revision>
  <dcterms:created xsi:type="dcterms:W3CDTF">2026-04-07T17:22:00Z</dcterms:created>
  <dcterms:modified xsi:type="dcterms:W3CDTF">2026-04-07T17:49:00Z</dcterms:modified>
</cp:coreProperties>
</file>