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39EBC" w14:textId="77777777" w:rsidR="00C01964" w:rsidRDefault="00C01964" w:rsidP="00C01964">
      <w:r>
        <w:t>Gimnazija Škofja Loka</w:t>
      </w:r>
    </w:p>
    <w:p w14:paraId="18ED3DE8" w14:textId="77777777" w:rsidR="00C01964" w:rsidRDefault="00C01964" w:rsidP="00C01964"/>
    <w:p w14:paraId="606CBC2E" w14:textId="77777777" w:rsidR="00C01964" w:rsidRDefault="00C01964" w:rsidP="00C01964"/>
    <w:p w14:paraId="467C14D1" w14:textId="6101A3AF" w:rsidR="00C01964" w:rsidRDefault="00C01964" w:rsidP="00C01964">
      <w:r>
        <w:t>Datum: 1</w:t>
      </w:r>
      <w:r>
        <w:t>2</w:t>
      </w:r>
      <w:r>
        <w:t xml:space="preserve">. </w:t>
      </w:r>
      <w:r>
        <w:t>3</w:t>
      </w:r>
      <w:r>
        <w:t>. 2025</w:t>
      </w:r>
    </w:p>
    <w:p w14:paraId="2137632E" w14:textId="77777777" w:rsidR="00C01964" w:rsidRDefault="00C01964" w:rsidP="00C01964"/>
    <w:p w14:paraId="64E4999A" w14:textId="77777777" w:rsidR="00C01964" w:rsidRDefault="00C01964" w:rsidP="00C01964">
      <w:pPr>
        <w:jc w:val="center"/>
        <w:rPr>
          <w:b/>
          <w:bCs/>
        </w:rPr>
      </w:pPr>
      <w:r w:rsidRPr="00410083">
        <w:rPr>
          <w:b/>
          <w:bCs/>
        </w:rPr>
        <w:t>ZAPISNIK</w:t>
      </w:r>
    </w:p>
    <w:p w14:paraId="30E58422" w14:textId="2DBFEE39" w:rsidR="00C01964" w:rsidRPr="005D7DB5" w:rsidRDefault="00C01964" w:rsidP="00C01964">
      <w:pPr>
        <w:rPr>
          <w:b/>
          <w:bCs/>
        </w:rPr>
      </w:pPr>
      <w:r>
        <w:t>7</w:t>
      </w:r>
      <w:r w:rsidRPr="005D7DB5">
        <w:t>.</w:t>
      </w:r>
      <w:r>
        <w:rPr>
          <w:b/>
          <w:bCs/>
        </w:rPr>
        <w:t xml:space="preserve"> </w:t>
      </w:r>
      <w:r>
        <w:t>Uradne seje UO DŠS, ki je potekala, 1</w:t>
      </w:r>
      <w:r>
        <w:t>2</w:t>
      </w:r>
      <w:r>
        <w:t xml:space="preserve">. </w:t>
      </w:r>
      <w:r>
        <w:t>3</w:t>
      </w:r>
      <w:r>
        <w:t>. 202</w:t>
      </w:r>
      <w:r w:rsidR="00F21C95">
        <w:t>6</w:t>
      </w:r>
      <w:r>
        <w:t xml:space="preserve">, ob </w:t>
      </w:r>
      <w:r>
        <w:t>9.46</w:t>
      </w:r>
      <w:r>
        <w:t xml:space="preserve">, v učilnici </w:t>
      </w:r>
      <w:r>
        <w:t>338</w:t>
      </w:r>
      <w:r>
        <w:t xml:space="preserve">, Podlubnik 1.b                     Škofja Loka. </w:t>
      </w:r>
    </w:p>
    <w:p w14:paraId="700AE85C" w14:textId="77777777" w:rsidR="00C01964" w:rsidRDefault="00C01964" w:rsidP="00C01964"/>
    <w:p w14:paraId="32BD597E" w14:textId="77777777" w:rsidR="00C01964" w:rsidRPr="00122353" w:rsidRDefault="00C01964" w:rsidP="00C01964">
      <w:pPr>
        <w:rPr>
          <w:b/>
          <w:bCs/>
        </w:rPr>
      </w:pPr>
      <w:r>
        <w:t xml:space="preserve">        </w:t>
      </w:r>
      <w:r w:rsidRPr="00122353">
        <w:rPr>
          <w:b/>
          <w:bCs/>
        </w:rPr>
        <w:t>Na seji so bili prisotni:</w:t>
      </w:r>
    </w:p>
    <w:p w14:paraId="251F0945" w14:textId="77777777" w:rsidR="00C01964" w:rsidRDefault="00C01964" w:rsidP="00C01964">
      <w:pPr>
        <w:pStyle w:val="Odstavekseznama"/>
        <w:numPr>
          <w:ilvl w:val="0"/>
          <w:numId w:val="1"/>
        </w:numPr>
      </w:pPr>
      <w:r>
        <w:t>Maks Pipp, predsednik</w:t>
      </w:r>
    </w:p>
    <w:p w14:paraId="32B37562" w14:textId="77777777" w:rsidR="00C01964" w:rsidRDefault="00C01964" w:rsidP="00C01964">
      <w:pPr>
        <w:pStyle w:val="Odstavekseznama"/>
        <w:numPr>
          <w:ilvl w:val="0"/>
          <w:numId w:val="1"/>
        </w:numPr>
      </w:pPr>
      <w:r>
        <w:t>Tilen Terkaj, tajnik</w:t>
      </w:r>
    </w:p>
    <w:p w14:paraId="29AAF7DC" w14:textId="77777777" w:rsidR="00C01964" w:rsidRDefault="00C01964" w:rsidP="00C01964">
      <w:pPr>
        <w:pStyle w:val="Odstavekseznama"/>
        <w:numPr>
          <w:ilvl w:val="0"/>
          <w:numId w:val="1"/>
        </w:numPr>
      </w:pPr>
      <w:r>
        <w:t>Tanja Gartner, prof., mentorica</w:t>
      </w:r>
    </w:p>
    <w:p w14:paraId="1EF382CC" w14:textId="77777777" w:rsidR="00C01964" w:rsidRDefault="00C01964" w:rsidP="00C01964">
      <w:pPr>
        <w:pStyle w:val="Odstavekseznama"/>
        <w:numPr>
          <w:ilvl w:val="0"/>
          <w:numId w:val="1"/>
        </w:numPr>
      </w:pPr>
      <w:r>
        <w:t>Katja Velikonja, članica</w:t>
      </w:r>
    </w:p>
    <w:p w14:paraId="7EED97B5" w14:textId="77777777" w:rsidR="00C01964" w:rsidRDefault="00C01964" w:rsidP="00C01964">
      <w:pPr>
        <w:pStyle w:val="Odstavekseznama"/>
        <w:numPr>
          <w:ilvl w:val="0"/>
          <w:numId w:val="1"/>
        </w:numPr>
      </w:pPr>
      <w:r>
        <w:t>Nika Praprotnik, članica</w:t>
      </w:r>
    </w:p>
    <w:p w14:paraId="7BE20585" w14:textId="79782E39" w:rsidR="00C01964" w:rsidRDefault="00C01964" w:rsidP="00C01964">
      <w:pPr>
        <w:pStyle w:val="Odstavekseznama"/>
        <w:numPr>
          <w:ilvl w:val="0"/>
          <w:numId w:val="1"/>
        </w:numPr>
      </w:pPr>
      <w:r>
        <w:t>Neža</w:t>
      </w:r>
      <w:r>
        <w:t xml:space="preserve"> Končan</w:t>
      </w:r>
      <w:r>
        <w:t>, članica</w:t>
      </w:r>
    </w:p>
    <w:p w14:paraId="28FAA871" w14:textId="77777777" w:rsidR="00C01964" w:rsidRDefault="00C01964" w:rsidP="00C01964">
      <w:pPr>
        <w:pStyle w:val="Odstavekseznama"/>
        <w:numPr>
          <w:ilvl w:val="0"/>
          <w:numId w:val="1"/>
        </w:numPr>
      </w:pPr>
      <w:r>
        <w:t>Gašper Čarman, član</w:t>
      </w:r>
    </w:p>
    <w:p w14:paraId="15C7CCA4" w14:textId="77777777" w:rsidR="00C01964" w:rsidRDefault="00C01964" w:rsidP="00C01964">
      <w:pPr>
        <w:pStyle w:val="Odstavekseznama"/>
        <w:numPr>
          <w:ilvl w:val="0"/>
          <w:numId w:val="1"/>
        </w:numPr>
      </w:pPr>
      <w:r>
        <w:t>Ema Lenc, članica</w:t>
      </w:r>
    </w:p>
    <w:p w14:paraId="05BA4976" w14:textId="77777777" w:rsidR="00C01964" w:rsidRDefault="00C01964" w:rsidP="00C01964"/>
    <w:p w14:paraId="56A0F25B" w14:textId="77777777" w:rsidR="00C01964" w:rsidRPr="00122353" w:rsidRDefault="00C01964" w:rsidP="00C01964">
      <w:pPr>
        <w:rPr>
          <w:b/>
          <w:bCs/>
        </w:rPr>
      </w:pPr>
      <w:r>
        <w:t xml:space="preserve">        </w:t>
      </w:r>
      <w:r w:rsidRPr="00122353">
        <w:rPr>
          <w:b/>
          <w:bCs/>
        </w:rPr>
        <w:t>Na seji so bili odsotni:</w:t>
      </w:r>
    </w:p>
    <w:p w14:paraId="777E79A0" w14:textId="77777777" w:rsidR="00C01964" w:rsidRDefault="00C01964" w:rsidP="00C01964">
      <w:pPr>
        <w:pStyle w:val="Odstavekseznama"/>
        <w:numPr>
          <w:ilvl w:val="0"/>
          <w:numId w:val="2"/>
        </w:numPr>
      </w:pPr>
      <w:r>
        <w:t>Benjamin Kranjc, član</w:t>
      </w:r>
    </w:p>
    <w:p w14:paraId="4A0CF6E5" w14:textId="6D936C75" w:rsidR="00C01964" w:rsidRDefault="00C01964" w:rsidP="00C01964">
      <w:pPr>
        <w:pStyle w:val="Odstavekseznama"/>
        <w:numPr>
          <w:ilvl w:val="0"/>
          <w:numId w:val="2"/>
        </w:numPr>
      </w:pPr>
      <w:r>
        <w:t xml:space="preserve">Neža </w:t>
      </w:r>
      <w:r>
        <w:t>Peternelj</w:t>
      </w:r>
      <w:r>
        <w:t>, članica</w:t>
      </w:r>
    </w:p>
    <w:p w14:paraId="6DD788EF" w14:textId="68F5416D" w:rsidR="00C01964" w:rsidRDefault="00C01964" w:rsidP="00C01964">
      <w:pPr>
        <w:pStyle w:val="Odstavekseznama"/>
        <w:numPr>
          <w:ilvl w:val="0"/>
          <w:numId w:val="2"/>
        </w:numPr>
      </w:pPr>
      <w:r>
        <w:t>Miha Gabrijel, član</w:t>
      </w:r>
    </w:p>
    <w:p w14:paraId="46FBBFC9" w14:textId="3F71E71C" w:rsidR="00C01964" w:rsidRDefault="00C01964" w:rsidP="00C01964">
      <w:pPr>
        <w:pStyle w:val="Odstavekseznama"/>
        <w:numPr>
          <w:ilvl w:val="0"/>
          <w:numId w:val="2"/>
        </w:numPr>
      </w:pPr>
      <w:r>
        <w:t>Pia Škulj, članica</w:t>
      </w:r>
    </w:p>
    <w:p w14:paraId="36B2BA46" w14:textId="4F77A6D1" w:rsidR="00C01964" w:rsidRDefault="00C01964" w:rsidP="00C01964">
      <w:pPr>
        <w:pStyle w:val="Odstavekseznama"/>
        <w:numPr>
          <w:ilvl w:val="0"/>
          <w:numId w:val="2"/>
        </w:numPr>
      </w:pPr>
      <w:r>
        <w:t>Martin Verčič, član</w:t>
      </w:r>
    </w:p>
    <w:p w14:paraId="1F646B5E" w14:textId="60DD3605" w:rsidR="00C01964" w:rsidRDefault="00C01964" w:rsidP="00C01964">
      <w:pPr>
        <w:pStyle w:val="Odstavekseznama"/>
        <w:numPr>
          <w:ilvl w:val="0"/>
          <w:numId w:val="2"/>
        </w:numPr>
      </w:pPr>
      <w:r>
        <w:t>Jaka Perme, svetovalec</w:t>
      </w:r>
    </w:p>
    <w:p w14:paraId="6E688E1F" w14:textId="77777777" w:rsidR="00C01964" w:rsidRDefault="00C01964" w:rsidP="00C01964"/>
    <w:p w14:paraId="3C2140C9" w14:textId="77777777" w:rsidR="00C01964" w:rsidRDefault="00C01964" w:rsidP="00C01964"/>
    <w:p w14:paraId="62BF2CDE" w14:textId="77777777" w:rsidR="00C01964" w:rsidRDefault="00C01964" w:rsidP="00C01964"/>
    <w:p w14:paraId="5B293649" w14:textId="77777777" w:rsidR="00C01964" w:rsidRDefault="00C01964" w:rsidP="00C01964"/>
    <w:p w14:paraId="57146F1A" w14:textId="77777777" w:rsidR="00C01964" w:rsidRDefault="00C01964" w:rsidP="00C01964"/>
    <w:p w14:paraId="45F71774" w14:textId="77777777" w:rsidR="00C01964" w:rsidRDefault="00C01964" w:rsidP="00C01964"/>
    <w:p w14:paraId="334BA345" w14:textId="77777777" w:rsidR="00C01964" w:rsidRDefault="00C01964" w:rsidP="00C01964"/>
    <w:p w14:paraId="77C357A5" w14:textId="77777777" w:rsidR="00C01964" w:rsidRDefault="00C01964" w:rsidP="00C01964"/>
    <w:p w14:paraId="1C063D05" w14:textId="77777777" w:rsidR="00C01964" w:rsidRDefault="00C01964" w:rsidP="00C01964"/>
    <w:p w14:paraId="1E14A5CA" w14:textId="77777777" w:rsidR="00C01964" w:rsidRDefault="00C01964" w:rsidP="00C01964"/>
    <w:p w14:paraId="13BC886F" w14:textId="77777777" w:rsidR="00C01964" w:rsidRDefault="00C01964" w:rsidP="00C01964">
      <w:r>
        <w:lastRenderedPageBreak/>
        <w:t>UO DŠS je sprejel naslednji</w:t>
      </w:r>
    </w:p>
    <w:p w14:paraId="42CACDFC" w14:textId="77777777" w:rsidR="00C01964" w:rsidRDefault="00C01964" w:rsidP="00C01964">
      <w:pPr>
        <w:rPr>
          <w:b/>
          <w:bCs/>
        </w:rPr>
      </w:pPr>
    </w:p>
    <w:p w14:paraId="794D1735" w14:textId="77777777" w:rsidR="00C01964" w:rsidRDefault="00C01964" w:rsidP="00C01964">
      <w:pPr>
        <w:spacing w:line="240" w:lineRule="auto"/>
        <w:rPr>
          <w:b/>
          <w:bCs/>
        </w:rPr>
      </w:pPr>
      <w:r w:rsidRPr="00122353">
        <w:rPr>
          <w:b/>
          <w:bCs/>
        </w:rPr>
        <w:t>DNEVNI RED:</w:t>
      </w:r>
    </w:p>
    <w:p w14:paraId="5CC5C47A" w14:textId="06981E48" w:rsidR="00C01964" w:rsidRDefault="00C01964" w:rsidP="00C01964">
      <w:pPr>
        <w:pStyle w:val="Brezrazmikov"/>
      </w:pPr>
      <w:r>
        <w:t xml:space="preserve">1. </w:t>
      </w:r>
      <w:r>
        <w:t>Škatla</w:t>
      </w:r>
    </w:p>
    <w:p w14:paraId="2A0F55A3" w14:textId="4BBD1BF0" w:rsidR="00C01964" w:rsidRDefault="00C01964" w:rsidP="00C01964">
      <w:pPr>
        <w:pStyle w:val="Brezrazmikov"/>
      </w:pPr>
      <w:r>
        <w:t>2</w:t>
      </w:r>
      <w:r>
        <w:t>. Puloverji</w:t>
      </w:r>
    </w:p>
    <w:p w14:paraId="75F3AA4C" w14:textId="5FBB3973" w:rsidR="00C01964" w:rsidRDefault="00C01964" w:rsidP="00C01964">
      <w:pPr>
        <w:pStyle w:val="Brezrazmikov"/>
      </w:pPr>
      <w:r>
        <w:t>3. Gregorjevo</w:t>
      </w:r>
    </w:p>
    <w:p w14:paraId="29551579" w14:textId="1E2CAD56" w:rsidR="00C01964" w:rsidRDefault="00C01964" w:rsidP="00C01964">
      <w:pPr>
        <w:pStyle w:val="Brezrazmikov"/>
      </w:pPr>
      <w:r>
        <w:t xml:space="preserve">4. </w:t>
      </w:r>
      <w:r>
        <w:t>Okrogla miza</w:t>
      </w:r>
    </w:p>
    <w:p w14:paraId="402592D5" w14:textId="77777777" w:rsidR="00C01964" w:rsidRDefault="00C01964" w:rsidP="00C01964">
      <w:pPr>
        <w:pStyle w:val="Brezrazmikov"/>
      </w:pPr>
      <w:r>
        <w:t>5. Razno</w:t>
      </w:r>
    </w:p>
    <w:p w14:paraId="7C7EC0FA" w14:textId="77777777" w:rsidR="00C01964" w:rsidRDefault="00C01964" w:rsidP="00C01964">
      <w:pPr>
        <w:pStyle w:val="Brezrazmikov"/>
      </w:pPr>
    </w:p>
    <w:p w14:paraId="25BE4197" w14:textId="77777777" w:rsidR="00C01964" w:rsidRDefault="00C01964" w:rsidP="00C01964">
      <w:pPr>
        <w:pStyle w:val="Brezrazmikov"/>
      </w:pPr>
    </w:p>
    <w:p w14:paraId="0EE7009F" w14:textId="77777777" w:rsidR="00C01964" w:rsidRDefault="00C01964" w:rsidP="00C01964">
      <w:pPr>
        <w:pStyle w:val="Brezrazmikov"/>
        <w:rPr>
          <w:b/>
          <w:bCs/>
        </w:rPr>
      </w:pPr>
      <w:r w:rsidRPr="007D4A46">
        <w:rPr>
          <w:b/>
          <w:bCs/>
        </w:rPr>
        <w:t>K točki 1</w:t>
      </w:r>
    </w:p>
    <w:p w14:paraId="0EB66701" w14:textId="570092A3" w:rsidR="00C01964" w:rsidRDefault="001511F0" w:rsidP="00C01964">
      <w:r>
        <w:t>Predsednik prebere vse pripombe, pohvale in izboljšave, ki jih je UO DŠS prejel v škatli, ki je za to namenjena. UO DŠS se nato pogovori o izboljšavah.</w:t>
      </w:r>
    </w:p>
    <w:p w14:paraId="2B93BE69" w14:textId="77777777" w:rsidR="001511F0" w:rsidRDefault="001511F0" w:rsidP="00C01964"/>
    <w:p w14:paraId="3E97289E" w14:textId="0683E9E6" w:rsidR="001511F0" w:rsidRDefault="001511F0" w:rsidP="00C01964">
      <w:pPr>
        <w:rPr>
          <w:b/>
          <w:bCs/>
        </w:rPr>
      </w:pPr>
      <w:r>
        <w:rPr>
          <w:b/>
          <w:bCs/>
        </w:rPr>
        <w:t>K točki 2</w:t>
      </w:r>
    </w:p>
    <w:p w14:paraId="51AE25A6" w14:textId="5B7D6100" w:rsidR="001511F0" w:rsidRDefault="001511F0" w:rsidP="00C01964">
      <w:r>
        <w:t>Jaka Perme bo preštel število naročenih puloverjev in nato sporočil potrebne podatke, predsednik pa se bo pozanimal in UO DŠS obvestil, kaj je potrebno narediti s prvimi različicami puloverjev.</w:t>
      </w:r>
    </w:p>
    <w:p w14:paraId="1CF67DF3" w14:textId="77777777" w:rsidR="001511F0" w:rsidRDefault="001511F0" w:rsidP="00C01964"/>
    <w:p w14:paraId="45E334F3" w14:textId="2EC40D79" w:rsidR="001511F0" w:rsidRDefault="001511F0" w:rsidP="00C01964">
      <w:pPr>
        <w:rPr>
          <w:b/>
          <w:bCs/>
        </w:rPr>
      </w:pPr>
      <w:r>
        <w:rPr>
          <w:b/>
          <w:bCs/>
        </w:rPr>
        <w:t>K točki 3</w:t>
      </w:r>
    </w:p>
    <w:p w14:paraId="4A7CADAC" w14:textId="43E71742" w:rsidR="00050719" w:rsidRDefault="001511F0" w:rsidP="00C01964">
      <w:r>
        <w:t>UO DŠS se strinja, da je dogodek potekal po načrtu.</w:t>
      </w:r>
    </w:p>
    <w:p w14:paraId="6664CD0E" w14:textId="77777777" w:rsidR="001511F0" w:rsidRDefault="001511F0" w:rsidP="00C01964"/>
    <w:p w14:paraId="6DD9B44E" w14:textId="4905A21B" w:rsidR="001511F0" w:rsidRDefault="001511F0" w:rsidP="00C01964">
      <w:r>
        <w:rPr>
          <w:b/>
          <w:bCs/>
        </w:rPr>
        <w:t>K točki 4</w:t>
      </w:r>
    </w:p>
    <w:p w14:paraId="4C16CE74" w14:textId="1CBA7753" w:rsidR="001511F0" w:rsidRDefault="001511F0" w:rsidP="00C01964">
      <w:r>
        <w:t>Maks Pipp vpraša, če ima katerikoli član ali članica UO DŠS predlog za izboljšavo dogodka. UO DŠS se nato odloči, da bo naslednja Okrogla miza prav tako obvezna za določene dijake.</w:t>
      </w:r>
    </w:p>
    <w:p w14:paraId="495488D6" w14:textId="77777777" w:rsidR="00F21C95" w:rsidRDefault="00F21C95" w:rsidP="00C01964"/>
    <w:p w14:paraId="18C150F1" w14:textId="498DC1A0" w:rsidR="00F21C95" w:rsidRDefault="00F21C95" w:rsidP="00C01964">
      <w:r>
        <w:rPr>
          <w:b/>
          <w:bCs/>
        </w:rPr>
        <w:t>K točki 5</w:t>
      </w:r>
    </w:p>
    <w:p w14:paraId="03DF912B" w14:textId="77777777" w:rsidR="00F21C95" w:rsidRDefault="00F21C95" w:rsidP="00F21C95">
      <w:pPr>
        <w:pStyle w:val="Brezrazmikov"/>
      </w:pPr>
      <w:r>
        <w:t>UO DŠS odloči, da bo dan brez nahrbtnika potekal v drugem tednu po prejemu puloverjev. UO DŠS se nato pogovori o objavljanju in promoviranju dogodkov.</w:t>
      </w:r>
    </w:p>
    <w:p w14:paraId="32D0DFE3" w14:textId="77777777" w:rsidR="00F21C95" w:rsidRDefault="00F21C95" w:rsidP="00F21C95">
      <w:pPr>
        <w:pStyle w:val="Brezrazmikov"/>
      </w:pPr>
    </w:p>
    <w:p w14:paraId="1229D9F4" w14:textId="77777777" w:rsidR="00F21C95" w:rsidRDefault="00F21C95" w:rsidP="00F21C95">
      <w:pPr>
        <w:pStyle w:val="Brezrazmikov"/>
      </w:pPr>
    </w:p>
    <w:p w14:paraId="6A9B2FB4" w14:textId="77777777" w:rsidR="00F21C95" w:rsidRDefault="00F21C95" w:rsidP="00F21C95">
      <w:pPr>
        <w:pStyle w:val="Brezrazmikov"/>
      </w:pPr>
    </w:p>
    <w:p w14:paraId="5E820E94" w14:textId="77777777" w:rsidR="00F21C95" w:rsidRDefault="00F21C95" w:rsidP="00F21C95">
      <w:pPr>
        <w:pStyle w:val="Brezrazmikov"/>
      </w:pPr>
    </w:p>
    <w:p w14:paraId="3E76216D" w14:textId="17B1FEE2" w:rsidR="00F21C95" w:rsidRDefault="00F21C95" w:rsidP="00F21C95">
      <w:pPr>
        <w:pStyle w:val="Brezrazmikov"/>
        <w:spacing w:line="360" w:lineRule="auto"/>
      </w:pPr>
      <w:r>
        <w:t>Seja UO DŠS se je zaključila 1</w:t>
      </w:r>
      <w:r>
        <w:t>0</w:t>
      </w:r>
      <w:r>
        <w:t>.</w:t>
      </w:r>
      <w:r>
        <w:t>16</w:t>
      </w:r>
      <w:r>
        <w:t>.</w:t>
      </w:r>
    </w:p>
    <w:p w14:paraId="54ED2E62" w14:textId="4233E083" w:rsidR="00F21C95" w:rsidRDefault="00F21C95" w:rsidP="00F21C95">
      <w:pPr>
        <w:pStyle w:val="Brezrazmikov"/>
        <w:spacing w:line="360" w:lineRule="auto"/>
      </w:pPr>
      <w:r>
        <w:t>V Škofji Loki 1</w:t>
      </w:r>
      <w:r>
        <w:t>2</w:t>
      </w:r>
      <w:r>
        <w:t xml:space="preserve">. </w:t>
      </w:r>
      <w:r>
        <w:t>3</w:t>
      </w:r>
      <w:r>
        <w:t>. 202</w:t>
      </w:r>
      <w:r>
        <w:t>6</w:t>
      </w:r>
      <w:r>
        <w:t>.</w:t>
      </w:r>
    </w:p>
    <w:p w14:paraId="2A195300" w14:textId="77777777" w:rsidR="00F21C95" w:rsidRDefault="00F21C95" w:rsidP="00F21C95">
      <w:pPr>
        <w:pStyle w:val="Brezrazmikov"/>
        <w:spacing w:line="360" w:lineRule="auto"/>
      </w:pPr>
    </w:p>
    <w:p w14:paraId="2891E1F8" w14:textId="77777777" w:rsidR="00F21C95" w:rsidRDefault="00F21C95" w:rsidP="00F21C95">
      <w:pPr>
        <w:pStyle w:val="Brezrazmikov"/>
        <w:spacing w:line="360" w:lineRule="auto"/>
      </w:pPr>
    </w:p>
    <w:p w14:paraId="7F96BF0E" w14:textId="77777777" w:rsidR="00F21C95" w:rsidRDefault="00F21C95" w:rsidP="00F21C95">
      <w:pPr>
        <w:pStyle w:val="Brezrazmikov"/>
        <w:spacing w:line="360" w:lineRule="auto"/>
      </w:pPr>
    </w:p>
    <w:p w14:paraId="1F62C6E3" w14:textId="77777777" w:rsidR="00F21C95" w:rsidRDefault="00F21C95" w:rsidP="00F21C95">
      <w:pPr>
        <w:pStyle w:val="Brezrazmikov"/>
        <w:spacing w:line="360" w:lineRule="auto"/>
      </w:pPr>
    </w:p>
    <w:p w14:paraId="552C85BA" w14:textId="21DC66DC" w:rsidR="00F21C95" w:rsidRDefault="00F21C95" w:rsidP="00F21C95">
      <w:pPr>
        <w:pStyle w:val="Brezrazmikov"/>
        <w:spacing w:line="360" w:lineRule="auto"/>
      </w:pPr>
      <w:r>
        <w:lastRenderedPageBreak/>
        <w:t>Zapisnik zapisal:                                                                                                      Zapisnik potrjuje:</w:t>
      </w:r>
    </w:p>
    <w:p w14:paraId="28132456" w14:textId="77777777" w:rsidR="00F21C95" w:rsidRDefault="00F21C95" w:rsidP="00F21C95">
      <w:pPr>
        <w:pStyle w:val="Brezrazmikov"/>
        <w:spacing w:line="360" w:lineRule="auto"/>
      </w:pPr>
    </w:p>
    <w:p w14:paraId="0165C313" w14:textId="77777777" w:rsidR="00F21C95" w:rsidRPr="00120F9B" w:rsidRDefault="00F21C95" w:rsidP="00F21C95">
      <w:pPr>
        <w:pStyle w:val="Brezrazmikov"/>
        <w:spacing w:line="276" w:lineRule="auto"/>
        <w:rPr>
          <w:b/>
          <w:bCs/>
        </w:rPr>
      </w:pPr>
      <w:r w:rsidRPr="00120F9B">
        <w:rPr>
          <w:b/>
          <w:bCs/>
        </w:rPr>
        <w:t>Tilen Terkaj                                                                                                                Katja Velikonja</w:t>
      </w:r>
    </w:p>
    <w:p w14:paraId="37F95C7C" w14:textId="77777777" w:rsidR="00F21C95" w:rsidRDefault="00F21C95" w:rsidP="00F21C95">
      <w:pPr>
        <w:pStyle w:val="Brezrazmikov"/>
        <w:spacing w:line="276" w:lineRule="auto"/>
      </w:pPr>
      <w:r>
        <w:t>Tajnik UO DŠS                                                                                                           Članica UO DŠS</w:t>
      </w:r>
    </w:p>
    <w:p w14:paraId="745DDDCE" w14:textId="77777777" w:rsidR="00F21C95" w:rsidRPr="00A853B6" w:rsidRDefault="00F21C95" w:rsidP="00F21C95">
      <w:pPr>
        <w:pStyle w:val="Brezrazmikov"/>
        <w:spacing w:line="360" w:lineRule="auto"/>
      </w:pPr>
    </w:p>
    <w:p w14:paraId="54215740" w14:textId="50132E8E" w:rsidR="00F21C95" w:rsidRDefault="00F21C95" w:rsidP="00C01964"/>
    <w:p w14:paraId="24E589C5" w14:textId="77777777" w:rsidR="00F21C95" w:rsidRDefault="00F21C95" w:rsidP="00C01964"/>
    <w:p w14:paraId="644CB140" w14:textId="77777777" w:rsidR="00F21C95" w:rsidRPr="00F21C95" w:rsidRDefault="00F21C95" w:rsidP="00C01964"/>
    <w:sectPr w:rsidR="00F21C95" w:rsidRPr="00F21C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1055F"/>
    <w:multiLevelType w:val="hybridMultilevel"/>
    <w:tmpl w:val="CEA8BB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EA570E0"/>
    <w:multiLevelType w:val="hybridMultilevel"/>
    <w:tmpl w:val="F9C236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83290599">
    <w:abstractNumId w:val="0"/>
  </w:num>
  <w:num w:numId="2" w16cid:durableId="1385637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964"/>
    <w:rsid w:val="00050719"/>
    <w:rsid w:val="001511F0"/>
    <w:rsid w:val="00C01964"/>
    <w:rsid w:val="00DC597C"/>
    <w:rsid w:val="00F21C95"/>
    <w:rsid w:val="00F34F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AAEF5"/>
  <w15:chartTrackingRefBased/>
  <w15:docId w15:val="{D67C6912-5FA4-4430-A0A4-C288AA0B0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01964"/>
  </w:style>
  <w:style w:type="paragraph" w:styleId="Naslov1">
    <w:name w:val="heading 1"/>
    <w:basedOn w:val="Navaden"/>
    <w:next w:val="Navaden"/>
    <w:link w:val="Naslov1Znak"/>
    <w:uiPriority w:val="9"/>
    <w:qFormat/>
    <w:rsid w:val="00C01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C01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C0196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C0196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C0196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C0196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0196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0196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0196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0196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C0196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C0196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C0196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C0196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C0196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0196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0196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01964"/>
    <w:rPr>
      <w:rFonts w:eastAsiaTheme="majorEastAsia" w:cstheme="majorBidi"/>
      <w:color w:val="272727" w:themeColor="text1" w:themeTint="D8"/>
    </w:rPr>
  </w:style>
  <w:style w:type="paragraph" w:styleId="Naslov">
    <w:name w:val="Title"/>
    <w:basedOn w:val="Navaden"/>
    <w:next w:val="Navaden"/>
    <w:link w:val="NaslovZnak"/>
    <w:uiPriority w:val="10"/>
    <w:qFormat/>
    <w:rsid w:val="00C01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0196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0196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0196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01964"/>
    <w:pPr>
      <w:spacing w:before="160"/>
      <w:jc w:val="center"/>
    </w:pPr>
    <w:rPr>
      <w:i/>
      <w:iCs/>
      <w:color w:val="404040" w:themeColor="text1" w:themeTint="BF"/>
    </w:rPr>
  </w:style>
  <w:style w:type="character" w:customStyle="1" w:styleId="CitatZnak">
    <w:name w:val="Citat Znak"/>
    <w:basedOn w:val="Privzetapisavaodstavka"/>
    <w:link w:val="Citat"/>
    <w:uiPriority w:val="29"/>
    <w:rsid w:val="00C01964"/>
    <w:rPr>
      <w:i/>
      <w:iCs/>
      <w:color w:val="404040" w:themeColor="text1" w:themeTint="BF"/>
    </w:rPr>
  </w:style>
  <w:style w:type="paragraph" w:styleId="Odstavekseznama">
    <w:name w:val="List Paragraph"/>
    <w:basedOn w:val="Navaden"/>
    <w:uiPriority w:val="34"/>
    <w:qFormat/>
    <w:rsid w:val="00C01964"/>
    <w:pPr>
      <w:ind w:left="720"/>
      <w:contextualSpacing/>
    </w:pPr>
  </w:style>
  <w:style w:type="character" w:styleId="Intenzivenpoudarek">
    <w:name w:val="Intense Emphasis"/>
    <w:basedOn w:val="Privzetapisavaodstavka"/>
    <w:uiPriority w:val="21"/>
    <w:qFormat/>
    <w:rsid w:val="00C01964"/>
    <w:rPr>
      <w:i/>
      <w:iCs/>
      <w:color w:val="0F4761" w:themeColor="accent1" w:themeShade="BF"/>
    </w:rPr>
  </w:style>
  <w:style w:type="paragraph" w:styleId="Intenzivencitat">
    <w:name w:val="Intense Quote"/>
    <w:basedOn w:val="Navaden"/>
    <w:next w:val="Navaden"/>
    <w:link w:val="IntenzivencitatZnak"/>
    <w:uiPriority w:val="30"/>
    <w:qFormat/>
    <w:rsid w:val="00C01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C01964"/>
    <w:rPr>
      <w:i/>
      <w:iCs/>
      <w:color w:val="0F4761" w:themeColor="accent1" w:themeShade="BF"/>
    </w:rPr>
  </w:style>
  <w:style w:type="character" w:styleId="Intenzivensklic">
    <w:name w:val="Intense Reference"/>
    <w:basedOn w:val="Privzetapisavaodstavka"/>
    <w:uiPriority w:val="32"/>
    <w:qFormat/>
    <w:rsid w:val="00C01964"/>
    <w:rPr>
      <w:b/>
      <w:bCs/>
      <w:smallCaps/>
      <w:color w:val="0F4761" w:themeColor="accent1" w:themeShade="BF"/>
      <w:spacing w:val="5"/>
    </w:rPr>
  </w:style>
  <w:style w:type="paragraph" w:styleId="Brezrazmikov">
    <w:name w:val="No Spacing"/>
    <w:uiPriority w:val="1"/>
    <w:qFormat/>
    <w:rsid w:val="00C019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290</Words>
  <Characters>1657</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Tilen Terkaj</dc:creator>
  <cp:keywords/>
  <dc:description/>
  <cp:lastModifiedBy>Tilen Terkaj</cp:lastModifiedBy>
  <cp:revision>2</cp:revision>
  <dcterms:created xsi:type="dcterms:W3CDTF">2026-03-22T22:46:00Z</dcterms:created>
  <dcterms:modified xsi:type="dcterms:W3CDTF">2026-03-22T23:06:00Z</dcterms:modified>
</cp:coreProperties>
</file>